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60196C27" w:rsidR="00396ADE" w:rsidRPr="004725DE" w:rsidRDefault="00396ADE" w:rsidP="00396ADE">
      <w:pPr>
        <w:pStyle w:val="Default"/>
        <w:jc w:val="right"/>
        <w:rPr>
          <w:rFonts w:ascii="Times New Roman" w:hAnsi="Times New Roman" w:cs="Times New Roman"/>
          <w:color w:val="auto"/>
          <w:sz w:val="22"/>
          <w:szCs w:val="22"/>
        </w:rPr>
      </w:pPr>
      <w:r w:rsidRPr="004725DE">
        <w:rPr>
          <w:rFonts w:ascii="Times New Roman" w:hAnsi="Times New Roman" w:cs="Times New Roman"/>
          <w:color w:val="auto"/>
          <w:sz w:val="22"/>
          <w:szCs w:val="22"/>
        </w:rPr>
        <w:t>SPS</w:t>
      </w:r>
      <w:r>
        <w:rPr>
          <w:rFonts w:ascii="Times New Roman" w:hAnsi="Times New Roman" w:cs="Times New Roman"/>
          <w:color w:val="auto"/>
          <w:sz w:val="22"/>
          <w:szCs w:val="22"/>
        </w:rPr>
        <w:t xml:space="preserve"> </w:t>
      </w:r>
      <w:r w:rsidR="00B120E7">
        <w:rPr>
          <w:rFonts w:ascii="Times New Roman" w:hAnsi="Times New Roman" w:cs="Times New Roman"/>
          <w:color w:val="auto"/>
          <w:sz w:val="22"/>
          <w:szCs w:val="22"/>
        </w:rPr>
        <w:t>2</w:t>
      </w:r>
      <w:r w:rsidRPr="004725DE">
        <w:rPr>
          <w:rFonts w:ascii="Times New Roman" w:hAnsi="Times New Roman" w:cs="Times New Roman"/>
          <w:color w:val="auto"/>
          <w:sz w:val="22"/>
          <w:szCs w:val="22"/>
        </w:rPr>
        <w:t xml:space="preserve"> priedas</w:t>
      </w:r>
    </w:p>
    <w:p w14:paraId="46316C12" w14:textId="77777777" w:rsidR="00161BF9" w:rsidRPr="004725DE" w:rsidRDefault="00161BF9" w:rsidP="00161BF9">
      <w:pPr>
        <w:pStyle w:val="Heading1"/>
        <w:ind w:left="284" w:hanging="284"/>
        <w:jc w:val="center"/>
        <w:rPr>
          <w:b/>
          <w:sz w:val="22"/>
          <w:szCs w:val="22"/>
          <w:lang w:eastAsia="lt-LT"/>
        </w:rPr>
      </w:pPr>
    </w:p>
    <w:p w14:paraId="7707FD08" w14:textId="43D7C357" w:rsidR="00161BF9" w:rsidRPr="004725DE" w:rsidRDefault="00612FDD" w:rsidP="00236EB6">
      <w:pPr>
        <w:pStyle w:val="Heading1"/>
        <w:ind w:left="284" w:hanging="284"/>
        <w:jc w:val="center"/>
        <w:rPr>
          <w:b/>
          <w:sz w:val="22"/>
          <w:szCs w:val="22"/>
          <w:lang w:eastAsia="lt-LT"/>
        </w:rPr>
      </w:pPr>
      <w:r w:rsidRPr="004725DE">
        <w:rPr>
          <w:b/>
          <w:sz w:val="22"/>
          <w:szCs w:val="22"/>
          <w:lang w:eastAsia="lt-LT"/>
        </w:rPr>
        <w:t xml:space="preserve">PAŠALINIMO PAGRINDAI IR </w:t>
      </w:r>
      <w:bookmarkStart w:id="0" w:name="_Hlk117490391"/>
      <w:r w:rsidR="00161BF9" w:rsidRPr="004725DE">
        <w:rPr>
          <w:b/>
          <w:sz w:val="22"/>
          <w:szCs w:val="22"/>
          <w:lang w:eastAsia="lt-LT"/>
        </w:rPr>
        <w:t xml:space="preserve">KVALIFIKACIJOS REIKALAVIMAI </w:t>
      </w:r>
      <w:bookmarkEnd w:id="0"/>
      <w:r w:rsidR="00161BF9" w:rsidRPr="004725DE">
        <w:rPr>
          <w:b/>
          <w:sz w:val="22"/>
          <w:szCs w:val="22"/>
          <w:lang w:eastAsia="lt-LT"/>
        </w:rPr>
        <w:t>TIEKĖJAMS</w:t>
      </w:r>
    </w:p>
    <w:p w14:paraId="2D661E3F" w14:textId="77777777" w:rsidR="00236EB6" w:rsidRPr="004725DE" w:rsidRDefault="00236EB6" w:rsidP="00236EB6">
      <w:pPr>
        <w:spacing w:after="0" w:line="240" w:lineRule="auto"/>
        <w:rPr>
          <w:rFonts w:ascii="Times New Roman" w:hAnsi="Times New Roman" w:cs="Times New Roman"/>
        </w:rPr>
      </w:pPr>
    </w:p>
    <w:p w14:paraId="3A1A364C" w14:textId="38ED7258" w:rsidR="00DE649F" w:rsidRPr="00B120E7" w:rsidRDefault="00B120E7" w:rsidP="006721F8">
      <w:pPr>
        <w:pStyle w:val="Default"/>
        <w:jc w:val="center"/>
        <w:rPr>
          <w:rFonts w:ascii="Times New Roman" w:hAnsi="Times New Roman" w:cs="Times New Roman"/>
          <w:b/>
          <w:bCs/>
          <w:caps/>
          <w:color w:val="000000" w:themeColor="text1"/>
          <w:sz w:val="22"/>
          <w:szCs w:val="22"/>
        </w:rPr>
      </w:pPr>
      <w:r w:rsidRPr="00B120E7">
        <w:rPr>
          <w:rFonts w:ascii="Times New Roman" w:hAnsi="Times New Roman" w:cs="Times New Roman"/>
          <w:b/>
          <w:bCs/>
          <w:color w:val="000000" w:themeColor="text1"/>
          <w:sz w:val="22"/>
          <w:szCs w:val="22"/>
        </w:rPr>
        <w:t>(2-26) Jūrinio dyzelino krovos infrastruktūros projektavimo ir projekto vykdymo priežiūros paslaugos</w:t>
      </w:r>
    </w:p>
    <w:p w14:paraId="620469B4" w14:textId="444AC0A4" w:rsidR="00612FDD" w:rsidRPr="004725DE" w:rsidRDefault="00612FDD" w:rsidP="00236EB6">
      <w:pPr>
        <w:pStyle w:val="Default"/>
        <w:jc w:val="center"/>
        <w:rPr>
          <w:rFonts w:ascii="Times New Roman" w:hAnsi="Times New Roman" w:cs="Times New Roman"/>
          <w:i/>
          <w:iCs/>
          <w:caps/>
          <w:sz w:val="22"/>
          <w:szCs w:val="22"/>
        </w:rPr>
      </w:pPr>
    </w:p>
    <w:p w14:paraId="07A83F94" w14:textId="6A14DACA" w:rsidR="00612FDD" w:rsidRPr="004725DE" w:rsidRDefault="00612FDD" w:rsidP="00DE649F">
      <w:pPr>
        <w:pStyle w:val="Default"/>
        <w:jc w:val="center"/>
        <w:rPr>
          <w:rFonts w:ascii="Times New Roman" w:hAnsi="Times New Roman" w:cs="Times New Roman"/>
          <w:b/>
          <w:bCs/>
          <w:caps/>
          <w:sz w:val="22"/>
          <w:szCs w:val="22"/>
        </w:rPr>
      </w:pPr>
      <w:r w:rsidRPr="004725DE">
        <w:rPr>
          <w:rFonts w:ascii="Times New Roman" w:hAnsi="Times New Roman" w:cs="Times New Roman"/>
          <w:b/>
          <w:bCs/>
          <w:caps/>
          <w:sz w:val="22"/>
          <w:szCs w:val="22"/>
        </w:rPr>
        <w:t>PAŠALINIMO PAGRINDAI</w:t>
      </w:r>
    </w:p>
    <w:p w14:paraId="28AFF324" w14:textId="77777777" w:rsidR="00612FDD" w:rsidRPr="004725DE" w:rsidRDefault="00612FDD" w:rsidP="00236EB6">
      <w:pPr>
        <w:pStyle w:val="Default"/>
        <w:jc w:val="center"/>
        <w:rPr>
          <w:rFonts w:ascii="Times New Roman" w:hAnsi="Times New Roman" w:cs="Times New Roman"/>
          <w:b/>
          <w:bCs/>
          <w:caps/>
          <w:sz w:val="22"/>
          <w:szCs w:val="22"/>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4725DE" w14:paraId="46332210" w14:textId="77777777" w:rsidTr="008D6E61">
        <w:trPr>
          <w:tblHeader/>
        </w:trPr>
        <w:tc>
          <w:tcPr>
            <w:tcW w:w="704" w:type="dxa"/>
            <w:vAlign w:val="center"/>
            <w:hideMark/>
          </w:tcPr>
          <w:p w14:paraId="09543E61" w14:textId="77777777" w:rsidR="0008066C" w:rsidRPr="004725DE" w:rsidRDefault="0008066C" w:rsidP="008D6E61">
            <w:pPr>
              <w:ind w:left="32"/>
              <w:jc w:val="center"/>
              <w:rPr>
                <w:rFonts w:ascii="Times New Roman" w:eastAsia="Yu Mincho" w:hAnsi="Times New Roman" w:cs="Times New Roman"/>
                <w:b/>
                <w:bCs/>
              </w:rPr>
            </w:pPr>
            <w:r w:rsidRPr="004725DE">
              <w:rPr>
                <w:rFonts w:ascii="Times New Roman" w:eastAsia="Yu Mincho" w:hAnsi="Times New Roman" w:cs="Times New Roman"/>
                <w:b/>
                <w:bCs/>
              </w:rPr>
              <w:t>Eil. Nr.</w:t>
            </w:r>
          </w:p>
        </w:tc>
        <w:tc>
          <w:tcPr>
            <w:tcW w:w="6237" w:type="dxa"/>
            <w:vAlign w:val="center"/>
            <w:hideMark/>
          </w:tcPr>
          <w:p w14:paraId="7FE9D07F" w14:textId="77777777" w:rsidR="0008066C" w:rsidRPr="004725DE" w:rsidRDefault="0008066C" w:rsidP="008D6E61">
            <w:pPr>
              <w:jc w:val="center"/>
              <w:rPr>
                <w:rFonts w:ascii="Times New Roman" w:eastAsia="Yu Mincho" w:hAnsi="Times New Roman" w:cs="Times New Roman"/>
                <w:bCs/>
              </w:rPr>
            </w:pPr>
            <w:r w:rsidRPr="004725DE">
              <w:rPr>
                <w:rFonts w:ascii="Times New Roman" w:eastAsia="Yu Mincho" w:hAnsi="Times New Roman" w:cs="Times New Roman"/>
                <w:b/>
              </w:rPr>
              <w:t>Tiekėjo pašalinimo pagrindai</w:t>
            </w:r>
          </w:p>
        </w:tc>
        <w:tc>
          <w:tcPr>
            <w:tcW w:w="3260" w:type="dxa"/>
            <w:vAlign w:val="center"/>
            <w:hideMark/>
          </w:tcPr>
          <w:p w14:paraId="47F0A05B" w14:textId="595F26CF" w:rsidR="0008066C" w:rsidRPr="004725DE" w:rsidRDefault="0008066C" w:rsidP="008D6E61">
            <w:pPr>
              <w:jc w:val="center"/>
              <w:rPr>
                <w:rFonts w:ascii="Times New Roman" w:eastAsia="Yu Mincho" w:hAnsi="Times New Roman" w:cs="Times New Roman"/>
                <w:b/>
                <w:bCs/>
              </w:rPr>
            </w:pPr>
            <w:r w:rsidRPr="004725DE">
              <w:rPr>
                <w:rFonts w:ascii="Times New Roman" w:eastAsia="Yu Mincho" w:hAnsi="Times New Roman" w:cs="Times New Roman"/>
                <w:b/>
                <w:bCs/>
              </w:rPr>
              <w:t>VPĮ straipsnis,  dalis, punktas bei EBVPD formos dalis pildymui</w:t>
            </w:r>
          </w:p>
        </w:tc>
        <w:tc>
          <w:tcPr>
            <w:tcW w:w="4395" w:type="dxa"/>
            <w:vAlign w:val="center"/>
            <w:hideMark/>
          </w:tcPr>
          <w:p w14:paraId="7544A596" w14:textId="77777777" w:rsidR="0008066C" w:rsidRPr="004725DE" w:rsidRDefault="0008066C" w:rsidP="008D6E61">
            <w:pPr>
              <w:jc w:val="center"/>
              <w:rPr>
                <w:rFonts w:ascii="Times New Roman" w:eastAsia="Yu Mincho" w:hAnsi="Times New Roman" w:cs="Times New Roman"/>
                <w:bCs/>
                <w:iCs/>
              </w:rPr>
            </w:pPr>
            <w:r w:rsidRPr="004725DE">
              <w:rPr>
                <w:rFonts w:ascii="Times New Roman" w:eastAsia="Yu Mincho" w:hAnsi="Times New Roman" w:cs="Times New Roman"/>
                <w:b/>
              </w:rPr>
              <w:t>Pašalinimo pagrindų nebuvimą įrodantys dokumentai</w:t>
            </w:r>
          </w:p>
        </w:tc>
      </w:tr>
      <w:tr w:rsidR="0008066C" w:rsidRPr="004725DE" w14:paraId="5E93DEB2" w14:textId="77777777" w:rsidTr="00BD4074">
        <w:trPr>
          <w:trHeight w:val="1692"/>
        </w:trPr>
        <w:tc>
          <w:tcPr>
            <w:tcW w:w="704" w:type="dxa"/>
            <w:hideMark/>
          </w:tcPr>
          <w:p w14:paraId="160B86EE" w14:textId="77777777" w:rsidR="0008066C" w:rsidRPr="004725DE" w:rsidRDefault="0008066C" w:rsidP="00D24E8F">
            <w:pPr>
              <w:jc w:val="center"/>
              <w:rPr>
                <w:rFonts w:ascii="Times New Roman" w:eastAsia="Yu Mincho" w:hAnsi="Times New Roman" w:cs="Times New Roman"/>
              </w:rPr>
            </w:pPr>
            <w:r w:rsidRPr="004725DE">
              <w:rPr>
                <w:rFonts w:ascii="Times New Roman" w:eastAsia="Yu Mincho" w:hAnsi="Times New Roman" w:cs="Times New Roman"/>
              </w:rPr>
              <w:t>1.</w:t>
            </w:r>
          </w:p>
        </w:tc>
        <w:tc>
          <w:tcPr>
            <w:tcW w:w="6237" w:type="dxa"/>
          </w:tcPr>
          <w:p w14:paraId="149B52B6"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Tiekėjas arba jo atsakingas asmuo, nurodytas VPĮ 46 straipsnio 2 dalies 2 punkte, nuteistas už šią nusikalstamą veiką:</w:t>
            </w:r>
          </w:p>
          <w:p w14:paraId="25C0D115"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dalyvavimą nusikalstamame susivienijime, jo organizavimą ar vadovavimą jam;</w:t>
            </w:r>
          </w:p>
          <w:p w14:paraId="7121D89C"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kyšininkavimą, prekybą poveikiu, papirkimą;</w:t>
            </w:r>
          </w:p>
          <w:p w14:paraId="3A7FCB8A"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4) nusikalstamą bankrotą;</w:t>
            </w:r>
          </w:p>
          <w:p w14:paraId="29807415"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5) teroristinį ir su teroristine veikla susijusį nusikaltimą;</w:t>
            </w:r>
          </w:p>
          <w:p w14:paraId="3FF21DC6"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6) nusikalstamu būdu gauto turto legalizavimą;</w:t>
            </w:r>
          </w:p>
          <w:p w14:paraId="466D0E18"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7) prekybą žmonėmis, vaiko pirkimą arba pardavimą;</w:t>
            </w:r>
          </w:p>
          <w:p w14:paraId="60C28E67"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4725DE" w:rsidRDefault="0008540D" w:rsidP="0040410A">
            <w:pPr>
              <w:pStyle w:val="NoSpacing"/>
              <w:jc w:val="both"/>
              <w:rPr>
                <w:rFonts w:ascii="Times New Roman" w:hAnsi="Times New Roman" w:cs="Times New Roman"/>
                <w:b/>
                <w:bCs/>
                <w:sz w:val="22"/>
                <w:szCs w:val="22"/>
                <w:lang w:eastAsia="en-US"/>
              </w:rPr>
            </w:pPr>
          </w:p>
          <w:p w14:paraId="34889BA0"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arba jo atsakingas asmuo nuteistas už aukščiau nurodytą nusikalstamą veiką, kai dėl:</w:t>
            </w:r>
          </w:p>
          <w:p w14:paraId="2A78F33A" w14:textId="121DB92F" w:rsidR="0008540D" w:rsidRPr="006B0B6E" w:rsidRDefault="0008540D" w:rsidP="006B0B6E">
            <w:pPr>
              <w:pStyle w:val="NoSpacing"/>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6B0B6E" w:rsidRDefault="00FF2229" w:rsidP="006B0B6E">
            <w:pPr>
              <w:pStyle w:val="NoSpacing"/>
              <w:jc w:val="both"/>
              <w:rPr>
                <w:rFonts w:asciiTheme="majorBidi" w:hAnsiTheme="majorBidi" w:cstheme="majorBidi"/>
                <w:sz w:val="22"/>
                <w:szCs w:val="22"/>
                <w:lang w:eastAsia="en-US"/>
              </w:rPr>
            </w:pPr>
            <w:r w:rsidRPr="00FF2229">
              <w:rPr>
                <w:rFonts w:asciiTheme="majorBidi" w:hAnsiTheme="majorBidi" w:cstheme="majorBidi"/>
                <w:sz w:val="22"/>
                <w:szCs w:val="22"/>
                <w:lang w:eastAsia="en-US"/>
              </w:rPr>
              <w:t xml:space="preserve">2) tiekėjo, kuris yra juridinis asmuo, kita organizacija ar jos </w:t>
            </w:r>
            <w:r w:rsidRPr="00FF2229">
              <w:rPr>
                <w:rFonts w:asciiTheme="majorBidi" w:hAnsiTheme="majorBidi" w:cstheme="majorBidi"/>
                <w:b/>
                <w:bCs/>
                <w:sz w:val="22"/>
                <w:szCs w:val="22"/>
                <w:lang w:eastAsia="en-US"/>
              </w:rPr>
              <w:t>struktūrinis</w:t>
            </w:r>
            <w:r w:rsidRPr="00FF2229">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4725DE" w:rsidRDefault="00FF2229" w:rsidP="00FF2229">
            <w:pPr>
              <w:pStyle w:val="NoSpacing"/>
              <w:jc w:val="both"/>
              <w:rPr>
                <w:rFonts w:ascii="Times New Roman" w:eastAsia="Yu Mincho" w:hAnsi="Times New Roman" w:cs="Times New Roman"/>
                <w:b/>
                <w:bCs/>
              </w:rPr>
            </w:pPr>
            <w:r w:rsidRPr="00FF2229">
              <w:rPr>
                <w:rFonts w:asciiTheme="majorBidi" w:hAnsiTheme="majorBidi" w:cstheme="majorBidi"/>
                <w:bCs/>
                <w:sz w:val="22"/>
                <w:szCs w:val="22"/>
                <w:lang w:eastAsia="en-US"/>
              </w:rPr>
              <w:t xml:space="preserve">3) tiekėjo, kuris yra juridinis asmuo, kita organizacija ar jos </w:t>
            </w:r>
            <w:r w:rsidRPr="00FF2229">
              <w:rPr>
                <w:rFonts w:asciiTheme="majorBidi" w:hAnsiTheme="majorBidi" w:cstheme="majorBidi"/>
                <w:b/>
                <w:sz w:val="22"/>
                <w:szCs w:val="22"/>
                <w:lang w:eastAsia="en-US"/>
              </w:rPr>
              <w:t>struktūrinis</w:t>
            </w:r>
            <w:r w:rsidRPr="00FF222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B32FA8" w:rsidRDefault="0008066C" w:rsidP="0040410A">
            <w:pPr>
              <w:jc w:val="both"/>
              <w:rPr>
                <w:rFonts w:ascii="Times New Roman" w:eastAsia="Yu Mincho" w:hAnsi="Times New Roman" w:cs="Times New Roman"/>
                <w:b/>
                <w:bCs/>
              </w:rPr>
            </w:pPr>
            <w:r w:rsidRPr="00B32FA8">
              <w:rPr>
                <w:rFonts w:ascii="Times New Roman" w:eastAsia="Yu Mincho" w:hAnsi="Times New Roman" w:cs="Times New Roman"/>
                <w:b/>
                <w:bCs/>
              </w:rPr>
              <w:lastRenderedPageBreak/>
              <w:t>VPĮ 46 straipsnio 1 dalis</w:t>
            </w:r>
          </w:p>
          <w:p w14:paraId="2940DB80" w14:textId="77777777" w:rsidR="0008066C" w:rsidRPr="004725DE" w:rsidRDefault="0008066C" w:rsidP="0040410A">
            <w:pPr>
              <w:jc w:val="both"/>
              <w:rPr>
                <w:rFonts w:ascii="Times New Roman" w:eastAsia="Yu Mincho" w:hAnsi="Times New Roman" w:cs="Times New Roman"/>
              </w:rPr>
            </w:pPr>
          </w:p>
          <w:p w14:paraId="3831880E"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EBVPD III dalies A1-A6 punktai</w:t>
            </w:r>
          </w:p>
          <w:p w14:paraId="5F3D50A9" w14:textId="77777777" w:rsidR="0008066C" w:rsidRPr="004725DE" w:rsidRDefault="0008066C" w:rsidP="0040410A">
            <w:pPr>
              <w:jc w:val="both"/>
              <w:rPr>
                <w:rFonts w:ascii="Times New Roman" w:eastAsia="Yu Mincho" w:hAnsi="Times New Roman" w:cs="Times New Roman"/>
              </w:rPr>
            </w:pPr>
          </w:p>
          <w:p w14:paraId="4E4C397D"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EBVPD III dalies D1 punktas</w:t>
            </w:r>
          </w:p>
        </w:tc>
        <w:tc>
          <w:tcPr>
            <w:tcW w:w="4395" w:type="dxa"/>
          </w:tcPr>
          <w:p w14:paraId="5D463EEF"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reikalaujama:</w:t>
            </w:r>
          </w:p>
          <w:p w14:paraId="6AE93E73"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išrašo iš teismo sprendimo arba</w:t>
            </w:r>
          </w:p>
          <w:p w14:paraId="110DA3A3"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Informatikos ir ryšių departamento prie Vidaus reikalų ministerijos pažymos, arba</w:t>
            </w:r>
          </w:p>
          <w:p w14:paraId="534B6062"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0DBD63F9" w14:textId="77777777" w:rsidR="0008066C" w:rsidRPr="004725DE" w:rsidRDefault="0008066C" w:rsidP="0040410A">
            <w:pPr>
              <w:jc w:val="both"/>
              <w:rPr>
                <w:rFonts w:ascii="Times New Roman" w:eastAsia="Yu Mincho" w:hAnsi="Times New Roman" w:cs="Times New Roman"/>
              </w:rPr>
            </w:pPr>
          </w:p>
          <w:p w14:paraId="35B10F2A"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649F9193" w14:textId="77777777" w:rsidR="0008066C" w:rsidRPr="004725DE" w:rsidRDefault="0008066C" w:rsidP="0040410A">
            <w:pPr>
              <w:numPr>
                <w:ilvl w:val="0"/>
                <w:numId w:val="3"/>
              </w:numPr>
              <w:ind w:left="314" w:hanging="285"/>
              <w:jc w:val="both"/>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1"/>
            </w:r>
            <w:r w:rsidRPr="004725DE">
              <w:rPr>
                <w:rFonts w:ascii="Times New Roman" w:eastAsia="Yu Mincho" w:hAnsi="Times New Roman" w:cs="Times New Roman"/>
              </w:rPr>
              <w:t>.</w:t>
            </w:r>
          </w:p>
          <w:p w14:paraId="58A0B401" w14:textId="77777777" w:rsidR="0008066C" w:rsidRPr="004725DE" w:rsidRDefault="0008066C" w:rsidP="0040410A">
            <w:pPr>
              <w:jc w:val="both"/>
              <w:rPr>
                <w:rFonts w:ascii="Times New Roman" w:eastAsia="Yu Mincho" w:hAnsi="Times New Roman" w:cs="Times New Roman"/>
              </w:rPr>
            </w:pPr>
          </w:p>
          <w:p w14:paraId="28267104" w14:textId="318597D4" w:rsidR="0008066C" w:rsidRPr="004725DE" w:rsidRDefault="0008066C" w:rsidP="0040410A">
            <w:pPr>
              <w:jc w:val="both"/>
              <w:rPr>
                <w:rFonts w:ascii="Times New Roman" w:eastAsia="Yu Mincho" w:hAnsi="Times New Roman" w:cs="Times New Roman"/>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w:t>
            </w:r>
            <w:r w:rsidR="0075307A">
              <w:rPr>
                <w:rFonts w:ascii="Times New Roman" w:hAnsi="Times New Roman" w:cs="Times New Roman"/>
                <w:i/>
                <w:iCs/>
              </w:rPr>
              <w:t xml:space="preserve"> </w:t>
            </w:r>
            <w:r w:rsidRPr="0075307A">
              <w:rPr>
                <w:rFonts w:ascii="Times New Roman" w:hAnsi="Times New Roman" w:cs="Times New Roman"/>
                <w:i/>
                <w:iCs/>
              </w:rPr>
              <w:t>dokumentus</w:t>
            </w:r>
            <w:r w:rsidRPr="0075307A">
              <w:rPr>
                <w:rFonts w:ascii="Times New Roman" w:eastAsia="Yu Mincho" w:hAnsi="Times New Roman" w:cs="Times New Roman"/>
                <w:i/>
                <w:iCs/>
              </w:rPr>
              <w:t>.</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xml:space="preserve">: Jeigu </w:t>
            </w:r>
            <w:r w:rsidRPr="004725DE">
              <w:rPr>
                <w:rFonts w:ascii="Times New Roman" w:eastAsia="Yu Mincho" w:hAnsi="Times New Roman" w:cs="Times New Roman"/>
                <w:i/>
                <w:iCs/>
                <w:color w:val="000000"/>
              </w:rPr>
              <w:lastRenderedPageBreak/>
              <w:t>perkantysis subjektas 2022-10-10 kreipėsi į tiekėją prašydama</w:t>
            </w:r>
            <w:r w:rsidR="009D1A3C">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w:t>
            </w:r>
            <w:r w:rsidR="0075307A">
              <w:rPr>
                <w:rFonts w:ascii="Times New Roman" w:eastAsia="Yu Mincho" w:hAnsi="Times New Roman" w:cs="Times New Roman"/>
                <w:i/>
                <w:iCs/>
                <w:color w:val="000000"/>
              </w:rPr>
              <w:t>e</w:t>
            </w:r>
            <w:r w:rsidRPr="004725DE">
              <w:rPr>
                <w:rFonts w:ascii="Times New Roman" w:eastAsia="Yu Mincho" w:hAnsi="Times New Roman" w:cs="Times New Roman"/>
                <w:i/>
                <w:iCs/>
                <w:color w:val="000000"/>
              </w:rPr>
              <w:t xml:space="preserve"> turi būti išduot</w:t>
            </w:r>
            <w:r w:rsidR="0075307A">
              <w:rPr>
                <w:rFonts w:ascii="Times New Roman" w:eastAsia="Yu Mincho" w:hAnsi="Times New Roman" w:cs="Times New Roman"/>
                <w:i/>
                <w:iCs/>
                <w:color w:val="000000"/>
              </w:rPr>
              <w:t>i</w:t>
            </w:r>
            <w:r w:rsidRPr="004725DE">
              <w:rPr>
                <w:rFonts w:ascii="Times New Roman" w:eastAsia="Yu Mincho" w:hAnsi="Times New Roman" w:cs="Times New Roman"/>
                <w:i/>
                <w:iCs/>
                <w:color w:val="000000"/>
              </w:rPr>
              <w:t xml:space="preserve"> ne anksčiau kaip 180 dienų, jas skaičiuojant atgal nuo 2022-10-14. </w:t>
            </w:r>
          </w:p>
          <w:p w14:paraId="65CA7A72" w14:textId="77777777" w:rsidR="0008066C" w:rsidRPr="004725DE" w:rsidRDefault="0008066C" w:rsidP="0040410A">
            <w:pPr>
              <w:jc w:val="both"/>
              <w:rPr>
                <w:rFonts w:ascii="Times New Roman" w:eastAsia="Yu Mincho" w:hAnsi="Times New Roman" w:cs="Times New Roman"/>
                <w:b/>
                <w:bCs/>
              </w:rPr>
            </w:pPr>
          </w:p>
          <w:p w14:paraId="23C85902" w14:textId="77777777" w:rsidR="0008066C" w:rsidRPr="004725DE" w:rsidRDefault="0008066C" w:rsidP="0040410A">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725DE" w:rsidRDefault="0008066C" w:rsidP="0040410A">
            <w:pPr>
              <w:jc w:val="both"/>
              <w:rPr>
                <w:rFonts w:ascii="Times New Roman" w:eastAsia="Yu Mincho" w:hAnsi="Times New Roman" w:cs="Times New Roman"/>
                <w:b/>
                <w:bCs/>
              </w:rPr>
            </w:pPr>
          </w:p>
          <w:p w14:paraId="47ECE540" w14:textId="77777777" w:rsidR="0008066C" w:rsidRPr="00FE7F8F" w:rsidRDefault="0008066C" w:rsidP="0040410A">
            <w:pPr>
              <w:autoSpaceDE w:val="0"/>
              <w:autoSpaceDN w:val="0"/>
              <w:adjustRightInd w:val="0"/>
              <w:jc w:val="both"/>
              <w:rPr>
                <w:rFonts w:ascii="Times New Roman" w:hAnsi="Times New Roman" w:cs="Times New Roman"/>
                <w:i/>
                <w:iCs/>
              </w:rPr>
            </w:pPr>
            <w:r w:rsidRPr="00FE7F8F">
              <w:rPr>
                <w:rFonts w:ascii="Times New Roman" w:hAnsi="Times New Roman" w:cs="Times New Roman"/>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Default="0008066C" w:rsidP="0040410A">
            <w:pPr>
              <w:jc w:val="both"/>
              <w:rPr>
                <w:rFonts w:ascii="Times New Roman" w:hAnsi="Times New Roman" w:cs="Times New Roman"/>
                <w:i/>
                <w:iCs/>
              </w:rPr>
            </w:pPr>
            <w:r w:rsidRPr="00FE7F8F">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FE7F8F">
              <w:rPr>
                <w:rFonts w:ascii="Times New Roman" w:hAnsi="Times New Roman" w:cs="Times New Roman"/>
                <w:i/>
                <w:iCs/>
              </w:rPr>
              <w:t xml:space="preserve">struktūrinis </w:t>
            </w:r>
            <w:r w:rsidRPr="00FE7F8F">
              <w:rPr>
                <w:rFonts w:ascii="Times New Roman" w:hAnsi="Times New Roman" w:cs="Times New Roman"/>
                <w:i/>
                <w:iCs/>
              </w:rPr>
              <w:t xml:space="preserve">padalinys, laisvos formos paaiškinimas, kad tiekėjo dalyvis, turintis balsų daugumą dalyvių susirinkime, yra juridinis asmuo, arba kad nė vienas tiekėjo dalyvis neturi balsų daugumos juridinio asmens dalyvių </w:t>
            </w:r>
            <w:r w:rsidRPr="00FE7F8F">
              <w:rPr>
                <w:rFonts w:ascii="Times New Roman" w:hAnsi="Times New Roman" w:cs="Times New Roman"/>
                <w:i/>
                <w:iCs/>
              </w:rPr>
              <w:lastRenderedPageBreak/>
              <w:t>susirinkime, arba toks dalyvis yra vadovas, apie kurį pateikiami duomenys.</w:t>
            </w:r>
          </w:p>
          <w:p w14:paraId="5DA4D399" w14:textId="77777777" w:rsidR="00BD4074" w:rsidRDefault="00BD4074" w:rsidP="0040410A">
            <w:pPr>
              <w:jc w:val="both"/>
              <w:rPr>
                <w:rFonts w:ascii="Times New Roman" w:hAnsi="Times New Roman" w:cs="Times New Roman"/>
                <w:i/>
                <w:iCs/>
              </w:rPr>
            </w:pPr>
          </w:p>
          <w:p w14:paraId="1AB6D6CE" w14:textId="06E876D3" w:rsidR="00BD4074" w:rsidRPr="00BD4074" w:rsidRDefault="0075307A" w:rsidP="0040410A">
            <w:pPr>
              <w:pStyle w:val="NoSpacing"/>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w:t>
            </w:r>
            <w:r>
              <w:rPr>
                <w:rFonts w:ascii="Times New Roman" w:hAnsi="Times New Roman" w:cs="Times New Roman"/>
                <w:b/>
                <w:bCs/>
                <w:i/>
                <w:iCs/>
                <w:sz w:val="22"/>
                <w:szCs w:val="22"/>
                <w:lang w:eastAsia="en-US"/>
              </w:rPr>
              <w:t>A:</w:t>
            </w:r>
          </w:p>
          <w:p w14:paraId="66239A25" w14:textId="3062E988" w:rsidR="00BD4074" w:rsidRPr="00A370A2" w:rsidRDefault="00BD4074" w:rsidP="0040410A">
            <w:pPr>
              <w:pStyle w:val="NoSpacing"/>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w:t>
            </w:r>
            <w:r w:rsidR="006C0CCE">
              <w:rPr>
                <w:rFonts w:ascii="Times New Roman" w:hAnsi="Times New Roman" w:cs="Times New Roman"/>
                <w:i/>
                <w:iCs/>
                <w:sz w:val="22"/>
                <w:szCs w:val="22"/>
                <w:lang w:eastAsia="en-US"/>
              </w:rPr>
              <w:t xml:space="preserve"> –</w:t>
            </w:r>
            <w:r w:rsidRPr="00BD4074">
              <w:rPr>
                <w:rFonts w:ascii="Times New Roman" w:hAnsi="Times New Roman" w:cs="Times New Roman"/>
                <w:i/>
                <w:iCs/>
                <w:sz w:val="22"/>
                <w:szCs w:val="22"/>
                <w:lang w:eastAsia="en-US"/>
              </w:rPr>
              <w:t xml:space="preserve"> 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4725DE" w14:paraId="12F77231" w14:textId="77777777" w:rsidTr="00A370A2">
        <w:trPr>
          <w:trHeight w:val="757"/>
        </w:trPr>
        <w:tc>
          <w:tcPr>
            <w:tcW w:w="704" w:type="dxa"/>
          </w:tcPr>
          <w:p w14:paraId="1F883677" w14:textId="15CEC92B"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lastRenderedPageBreak/>
              <w:t>2.</w:t>
            </w:r>
          </w:p>
        </w:tc>
        <w:tc>
          <w:tcPr>
            <w:tcW w:w="6237" w:type="dxa"/>
          </w:tcPr>
          <w:p w14:paraId="479E432E" w14:textId="69B27AA4" w:rsidR="00A370A2" w:rsidRPr="004725DE" w:rsidRDefault="00A370A2" w:rsidP="0040410A">
            <w:pPr>
              <w:pStyle w:val="NoSpacing"/>
              <w:jc w:val="both"/>
              <w:rPr>
                <w:rFonts w:ascii="Times New Roman" w:hAnsi="Times New Roman" w:cs="Times New Roman"/>
                <w:sz w:val="22"/>
                <w:szCs w:val="22"/>
                <w:lang w:eastAsia="en-US"/>
              </w:rPr>
            </w:pPr>
            <w:r w:rsidRPr="00A370A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B32FA8" w:rsidRDefault="00A370A2" w:rsidP="0040410A">
            <w:pPr>
              <w:jc w:val="both"/>
              <w:rPr>
                <w:rFonts w:ascii="Times New Roman" w:eastAsia="Arial" w:hAnsi="Times New Roman" w:cs="Times New Roman"/>
                <w:b/>
                <w:bCs/>
              </w:rPr>
            </w:pPr>
            <w:r w:rsidRPr="00B32FA8">
              <w:rPr>
                <w:rFonts w:ascii="Times New Roman" w:eastAsia="Arial" w:hAnsi="Times New Roman" w:cs="Times New Roman"/>
                <w:b/>
                <w:bCs/>
              </w:rPr>
              <w:t>VPĮ 46 straipsnio 2¹ dalis</w:t>
            </w:r>
          </w:p>
          <w:p w14:paraId="089B0A85" w14:textId="77777777" w:rsidR="00A370A2" w:rsidRPr="00A370A2" w:rsidRDefault="00A370A2" w:rsidP="0040410A">
            <w:pPr>
              <w:jc w:val="both"/>
              <w:rPr>
                <w:rFonts w:ascii="Times New Roman" w:eastAsia="Arial" w:hAnsi="Times New Roman" w:cs="Times New Roman"/>
              </w:rPr>
            </w:pPr>
          </w:p>
          <w:p w14:paraId="1D840E49" w14:textId="3EEF3482" w:rsidR="00A370A2" w:rsidRPr="00A370A2" w:rsidRDefault="00A370A2" w:rsidP="0040410A">
            <w:pPr>
              <w:jc w:val="both"/>
              <w:rPr>
                <w:rFonts w:ascii="Times New Roman" w:eastAsia="Arial" w:hAnsi="Times New Roman" w:cs="Times New Roman"/>
              </w:rPr>
            </w:pPr>
            <w:r w:rsidRPr="00A370A2">
              <w:rPr>
                <w:rFonts w:ascii="Times New Roman" w:eastAsia="Arial" w:hAnsi="Times New Roman" w:cs="Times New Roman"/>
              </w:rPr>
              <w:t>EBVPD III dalies D2 punktas</w:t>
            </w:r>
          </w:p>
        </w:tc>
        <w:tc>
          <w:tcPr>
            <w:tcW w:w="4395" w:type="dxa"/>
          </w:tcPr>
          <w:p w14:paraId="6E24C070" w14:textId="70E27CB0" w:rsidR="00A370A2" w:rsidRPr="004725DE" w:rsidRDefault="00A370A2" w:rsidP="0040410A">
            <w:pPr>
              <w:jc w:val="both"/>
              <w:rPr>
                <w:rFonts w:ascii="Times New Roman" w:eastAsia="Yu Mincho" w:hAnsi="Times New Roman" w:cs="Times New Roman"/>
              </w:rPr>
            </w:pPr>
            <w:r w:rsidRPr="00A370A2">
              <w:rPr>
                <w:rFonts w:ascii="Times New Roman" w:eastAsia="Yu Mincho" w:hAnsi="Times New Roman" w:cs="Times New Roman"/>
              </w:rPr>
              <w:t>Iš Lietuvoje įsteigtų subjektų įrodančių dokumentų nereikalaujama. Užtenka pateikto EBVPD.</w:t>
            </w:r>
          </w:p>
        </w:tc>
      </w:tr>
      <w:tr w:rsidR="00A370A2" w:rsidRPr="004725DE" w14:paraId="3CDCACA1" w14:textId="77777777" w:rsidTr="00A370A2">
        <w:tc>
          <w:tcPr>
            <w:tcW w:w="704" w:type="dxa"/>
          </w:tcPr>
          <w:p w14:paraId="0F7AF387" w14:textId="39083364"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t>3.</w:t>
            </w:r>
          </w:p>
        </w:tc>
        <w:tc>
          <w:tcPr>
            <w:tcW w:w="6237" w:type="dxa"/>
          </w:tcPr>
          <w:p w14:paraId="3656EC35" w14:textId="2A6D3D75" w:rsidR="00A370A2" w:rsidRDefault="00A370A2" w:rsidP="0040410A">
            <w:pPr>
              <w:pStyle w:val="NoSpacing"/>
              <w:jc w:val="both"/>
              <w:rPr>
                <w:rFonts w:ascii="Times New Roman" w:hAnsi="Times New Roman" w:cs="Times New Roman"/>
                <w:sz w:val="22"/>
                <w:szCs w:val="22"/>
                <w:lang w:eastAsia="en-US"/>
              </w:rPr>
            </w:pPr>
            <w:r w:rsidRPr="004725D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4725DE" w:rsidRDefault="00A370A2" w:rsidP="0040410A">
            <w:pPr>
              <w:pStyle w:val="NoSpacing"/>
              <w:jc w:val="both"/>
              <w:rPr>
                <w:rFonts w:ascii="Times New Roman" w:hAnsi="Times New Roman" w:cs="Times New Roman"/>
                <w:b/>
                <w:bCs/>
                <w:sz w:val="22"/>
                <w:szCs w:val="22"/>
                <w:lang w:eastAsia="en-US"/>
              </w:rPr>
            </w:pPr>
          </w:p>
          <w:p w14:paraId="6F1F3936"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nuteistas už aukščiau nurodytą nusikalstamą veiką, kai dėl:</w:t>
            </w:r>
          </w:p>
          <w:p w14:paraId="1BE2C302" w14:textId="77777777" w:rsidR="00A370A2" w:rsidRPr="004725DE" w:rsidRDefault="00A370A2" w:rsidP="0040410A">
            <w:pPr>
              <w:pStyle w:val="NoSpacing"/>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4725DE" w:rsidRDefault="00A370A2" w:rsidP="0040410A">
            <w:pPr>
              <w:pStyle w:val="NoSpacing"/>
              <w:jc w:val="both"/>
              <w:rPr>
                <w:rFonts w:ascii="Times New Roman" w:hAnsi="Times New Roman" w:cs="Times New Roman"/>
                <w:bCs/>
                <w:sz w:val="22"/>
                <w:szCs w:val="22"/>
                <w:lang w:eastAsia="en-US"/>
              </w:rPr>
            </w:pPr>
          </w:p>
          <w:p w14:paraId="70DF5497"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 xml:space="preserve">2) tiekėjo, kuris yra juridinis asmuo, kita organizacija ar jos </w:t>
            </w:r>
            <w:r w:rsidRPr="004725DE">
              <w:rPr>
                <w:rFonts w:ascii="Times New Roman" w:hAnsi="Times New Roman" w:cs="Times New Roman"/>
                <w:b/>
                <w:sz w:val="22"/>
                <w:szCs w:val="22"/>
                <w:lang w:eastAsia="en-US"/>
              </w:rPr>
              <w:t>struktūrinis</w:t>
            </w:r>
            <w:r w:rsidRPr="004725D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4725DE" w:rsidRDefault="00A370A2" w:rsidP="0040410A">
            <w:pPr>
              <w:pStyle w:val="NoSpacing"/>
              <w:jc w:val="both"/>
              <w:rPr>
                <w:rFonts w:ascii="Times New Roman" w:hAnsi="Times New Roman" w:cs="Times New Roman"/>
                <w:bCs/>
                <w:sz w:val="22"/>
                <w:szCs w:val="22"/>
                <w:lang w:eastAsia="en-US"/>
              </w:rPr>
            </w:pPr>
          </w:p>
          <w:p w14:paraId="42BD2B94" w14:textId="1932CFE6"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Tačiau ši nuostata netaikoma, jeigu:</w:t>
            </w:r>
          </w:p>
          <w:p w14:paraId="6E3D9704"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BD774E1"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įsiskolinimo suma neviršija 50 Eur (penkiasdešimt eurų);</w:t>
            </w:r>
          </w:p>
          <w:p w14:paraId="0FD166B2" w14:textId="6021E4F4" w:rsidR="00A370A2" w:rsidRPr="004F63E7" w:rsidRDefault="00A370A2" w:rsidP="0040410A">
            <w:pPr>
              <w:jc w:val="both"/>
              <w:rPr>
                <w:rFonts w:ascii="Times New Roman" w:eastAsia="Yu Mincho" w:hAnsi="Times New Roman" w:cs="Times New Roman"/>
                <w:b/>
                <w:bCs/>
              </w:rPr>
            </w:pPr>
            <w:r w:rsidRPr="004F63E7">
              <w:rPr>
                <w:rFonts w:ascii="Times New Roman"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B32FA8" w:rsidRDefault="00A370A2" w:rsidP="0040410A">
            <w:pPr>
              <w:jc w:val="both"/>
              <w:rPr>
                <w:rFonts w:ascii="Times New Roman" w:eastAsia="Yu Mincho" w:hAnsi="Times New Roman" w:cs="Times New Roman"/>
                <w:b/>
                <w:bCs/>
              </w:rPr>
            </w:pPr>
            <w:r w:rsidRPr="00B32FA8">
              <w:rPr>
                <w:rFonts w:ascii="Times New Roman" w:eastAsia="Yu Mincho" w:hAnsi="Times New Roman" w:cs="Times New Roman"/>
                <w:b/>
                <w:bCs/>
              </w:rPr>
              <w:lastRenderedPageBreak/>
              <w:t>VPĮ 46 straipsnio 3 dalis</w:t>
            </w:r>
          </w:p>
          <w:p w14:paraId="706814F4" w14:textId="77777777" w:rsidR="00A370A2" w:rsidRPr="004725DE" w:rsidRDefault="00A370A2" w:rsidP="0040410A">
            <w:pPr>
              <w:jc w:val="both"/>
              <w:rPr>
                <w:rFonts w:ascii="Times New Roman" w:eastAsia="Arial" w:hAnsi="Times New Roman" w:cs="Times New Roman"/>
              </w:rPr>
            </w:pPr>
          </w:p>
          <w:p w14:paraId="63F8B72B" w14:textId="77777777" w:rsidR="00A370A2" w:rsidRPr="004725DE" w:rsidRDefault="00A370A2" w:rsidP="0040410A">
            <w:pPr>
              <w:jc w:val="both"/>
              <w:rPr>
                <w:rFonts w:ascii="Times New Roman" w:eastAsia="Yu Mincho" w:hAnsi="Times New Roman" w:cs="Times New Roman"/>
              </w:rPr>
            </w:pPr>
            <w:r w:rsidRPr="004725DE">
              <w:rPr>
                <w:rFonts w:ascii="Times New Roman" w:eastAsia="Arial" w:hAnsi="Times New Roman" w:cs="Times New Roman"/>
              </w:rPr>
              <w:t>EBVPD III dalies B1 ir B2 punktai</w:t>
            </w:r>
          </w:p>
        </w:tc>
        <w:tc>
          <w:tcPr>
            <w:tcW w:w="4395" w:type="dxa"/>
          </w:tcPr>
          <w:p w14:paraId="7803EBEF" w14:textId="4924CB4D" w:rsidR="00B32FA8" w:rsidRPr="00B32FA8" w:rsidRDefault="00B32FA8" w:rsidP="00B32FA8">
            <w:pPr>
              <w:tabs>
                <w:tab w:val="left" w:pos="315"/>
              </w:tabs>
              <w:jc w:val="both"/>
              <w:rPr>
                <w:rFonts w:ascii="Times New Roman" w:eastAsia="Yu Mincho" w:hAnsi="Times New Roman" w:cs="Times New Roman"/>
                <w:bCs/>
              </w:rPr>
            </w:pPr>
            <w:r w:rsidRPr="00B32FA8">
              <w:rPr>
                <w:rFonts w:ascii="Times New Roman" w:eastAsia="Yu Mincho" w:hAnsi="Times New Roman" w:cs="Times New Roman"/>
                <w:bCs/>
              </w:rPr>
              <w:t>Iš Lietuvoje įsteigtų subjektų reikalaujama:</w:t>
            </w:r>
          </w:p>
          <w:p w14:paraId="5797E76D" w14:textId="78C350E9" w:rsidR="00A370A2" w:rsidRDefault="00A370A2" w:rsidP="00B32FA8">
            <w:pPr>
              <w:pStyle w:val="ListParagraph"/>
              <w:numPr>
                <w:ilvl w:val="0"/>
                <w:numId w:val="11"/>
              </w:numPr>
              <w:tabs>
                <w:tab w:val="left" w:pos="315"/>
              </w:tabs>
              <w:spacing w:after="0" w:line="240" w:lineRule="auto"/>
              <w:ind w:left="0" w:firstLine="0"/>
              <w:jc w:val="both"/>
              <w:rPr>
                <w:rFonts w:ascii="Times New Roman" w:eastAsia="Yu Mincho" w:hAnsi="Times New Roman" w:cs="Times New Roman"/>
                <w:bCs/>
                <w:lang w:val="lt-LT"/>
              </w:rPr>
            </w:pPr>
            <w:r w:rsidRPr="004725DE">
              <w:rPr>
                <w:rFonts w:ascii="Times New Roman" w:eastAsia="Yu Mincho" w:hAnsi="Times New Roman" w:cs="Times New Roman"/>
                <w:bCs/>
                <w:lang w:val="lt-LT"/>
              </w:rPr>
              <w:t>Dėl įsipareigojimų, susijusių su mokesčių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7DC8C814" w14:textId="77777777" w:rsidR="00B32FA8" w:rsidRPr="004725DE" w:rsidRDefault="00B32FA8" w:rsidP="00B32FA8">
            <w:pPr>
              <w:pStyle w:val="ListParagraph"/>
              <w:tabs>
                <w:tab w:val="left" w:pos="315"/>
              </w:tabs>
              <w:spacing w:after="0" w:line="240" w:lineRule="auto"/>
              <w:ind w:left="0"/>
              <w:jc w:val="both"/>
              <w:rPr>
                <w:rFonts w:ascii="Times New Roman" w:eastAsia="Yu Mincho" w:hAnsi="Times New Roman" w:cs="Times New Roman"/>
                <w:bCs/>
                <w:lang w:val="lt-LT"/>
              </w:rPr>
            </w:pPr>
          </w:p>
          <w:p w14:paraId="058E5E59" w14:textId="77777777" w:rsidR="00B32FA8" w:rsidRDefault="00A370A2" w:rsidP="0040410A">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 xml:space="preserve">išrašo iš teismo sprendimo (jei toks yra) </w:t>
            </w:r>
          </w:p>
          <w:p w14:paraId="12947D6B" w14:textId="3B05FEDC" w:rsidR="00A370A2" w:rsidRPr="00B32FA8" w:rsidRDefault="00A370A2">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B32FA8">
              <w:rPr>
                <w:rFonts w:ascii="Times New Roman" w:eastAsia="Yu Mincho" w:hAnsi="Times New Roman" w:cs="Times New Roman"/>
                <w:lang w:val="lt-LT"/>
              </w:rPr>
              <w:t>arba</w:t>
            </w:r>
            <w:r w:rsidR="00B32FA8" w:rsidRPr="00B32FA8">
              <w:rPr>
                <w:rFonts w:ascii="Times New Roman" w:eastAsia="Yu Mincho" w:hAnsi="Times New Roman" w:cs="Times New Roman"/>
                <w:lang w:val="lt-LT"/>
              </w:rPr>
              <w:t xml:space="preserve"> </w:t>
            </w:r>
            <w:r w:rsidRPr="00B32FA8">
              <w:rPr>
                <w:rFonts w:ascii="Times New Roman" w:eastAsia="Yu Mincho" w:hAnsi="Times New Roman" w:cs="Times New Roman"/>
                <w:lang w:val="lt-LT"/>
              </w:rPr>
              <w:t>Valstybinės mokesčių inspekcijos prie Lietuvos Respublikos finansų ministerijos išduoto dokumento,</w:t>
            </w:r>
          </w:p>
          <w:p w14:paraId="659C2532" w14:textId="77777777" w:rsidR="00A370A2" w:rsidRPr="004725DE" w:rsidRDefault="00A370A2" w:rsidP="0040410A">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4725DE" w:rsidRDefault="00A370A2" w:rsidP="0040410A">
            <w:pPr>
              <w:ind w:left="181" w:hanging="181"/>
              <w:jc w:val="both"/>
              <w:rPr>
                <w:rFonts w:ascii="Times New Roman" w:eastAsia="Yu Mincho" w:hAnsi="Times New Roman" w:cs="Times New Roman"/>
              </w:rPr>
            </w:pPr>
          </w:p>
          <w:p w14:paraId="22DAC0F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3D29DDEF" w14:textId="77777777" w:rsidR="00A370A2" w:rsidRPr="004725DE" w:rsidRDefault="00A370A2" w:rsidP="0040410A">
            <w:pPr>
              <w:numPr>
                <w:ilvl w:val="0"/>
                <w:numId w:val="3"/>
              </w:numPr>
              <w:ind w:left="181" w:hanging="181"/>
              <w:jc w:val="both"/>
              <w:rPr>
                <w:rFonts w:ascii="Times New Roman" w:eastAsia="Yu Mincho" w:hAnsi="Times New Roman" w:cs="Times New Roman"/>
                <w:b/>
                <w:bCs/>
              </w:rPr>
            </w:pPr>
            <w:r w:rsidRPr="004725DE">
              <w:rPr>
                <w:rFonts w:ascii="Times New Roman" w:eastAsia="Yu Mincho" w:hAnsi="Times New Roman" w:cs="Times New Roman"/>
              </w:rPr>
              <w:lastRenderedPageBreak/>
              <w:t>atitinkamos užsienio šalies institucijos dokumento</w:t>
            </w:r>
            <w:r w:rsidRPr="004725DE">
              <w:rPr>
                <w:rFonts w:ascii="Times New Roman" w:eastAsia="Yu Mincho" w:hAnsi="Times New Roman" w:cs="Times New Roman"/>
                <w:vertAlign w:val="superscript"/>
              </w:rPr>
              <w:footnoteReference w:id="2"/>
            </w:r>
            <w:r w:rsidRPr="004725DE">
              <w:rPr>
                <w:rFonts w:ascii="Times New Roman" w:eastAsia="Yu Mincho" w:hAnsi="Times New Roman" w:cs="Times New Roman"/>
              </w:rPr>
              <w:t>.</w:t>
            </w:r>
          </w:p>
          <w:p w14:paraId="0E8B8AA9" w14:textId="77777777" w:rsidR="00B32FA8" w:rsidRDefault="00B32FA8" w:rsidP="0040410A">
            <w:pPr>
              <w:jc w:val="both"/>
              <w:rPr>
                <w:rFonts w:ascii="Times New Roman" w:eastAsia="Yu Mincho" w:hAnsi="Times New Roman" w:cs="Times New Roman"/>
              </w:rPr>
            </w:pPr>
          </w:p>
          <w:p w14:paraId="0A33ECA0" w14:textId="1A53262D" w:rsidR="00A370A2" w:rsidRPr="004725DE" w:rsidRDefault="00A370A2" w:rsidP="0040410A">
            <w:pPr>
              <w:jc w:val="both"/>
              <w:rPr>
                <w:rFonts w:ascii="Times New Roman" w:eastAsia="Yu Mincho" w:hAnsi="Times New Roman" w:cs="Times New Roman"/>
                <w:i/>
                <w:iCs/>
                <w:color w:val="00000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w:t>
            </w:r>
            <w:r w:rsidRPr="00B32FA8">
              <w:rPr>
                <w:rFonts w:ascii="Times New Roman" w:hAnsi="Times New Roman" w:cs="Times New Roman"/>
                <w:i/>
                <w:iCs/>
              </w:rPr>
              <w:t>okumentus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B32FA8">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05095E97" w14:textId="77777777" w:rsidR="00A370A2" w:rsidRPr="004725DE" w:rsidRDefault="00A370A2" w:rsidP="0040410A">
            <w:pPr>
              <w:jc w:val="both"/>
              <w:rPr>
                <w:rFonts w:ascii="Times New Roman" w:eastAsia="Yu Mincho" w:hAnsi="Times New Roman" w:cs="Times New Roman"/>
                <w:bCs/>
              </w:rPr>
            </w:pPr>
          </w:p>
          <w:p w14:paraId="537E7DA1"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4725DE" w:rsidRDefault="00A370A2" w:rsidP="0040410A">
            <w:pPr>
              <w:jc w:val="both"/>
              <w:rPr>
                <w:rFonts w:ascii="Times New Roman" w:eastAsia="Yu Mincho" w:hAnsi="Times New Roman" w:cs="Times New Roman"/>
                <w:bCs/>
              </w:rPr>
            </w:pPr>
          </w:p>
          <w:p w14:paraId="26F88DCE" w14:textId="77777777" w:rsidR="00A370A2" w:rsidRPr="004725DE" w:rsidRDefault="00A370A2" w:rsidP="007217B8">
            <w:pPr>
              <w:pStyle w:val="ListParagraph"/>
              <w:numPr>
                <w:ilvl w:val="0"/>
                <w:numId w:val="11"/>
              </w:numPr>
              <w:tabs>
                <w:tab w:val="left" w:pos="321"/>
              </w:tabs>
              <w:spacing w:after="0" w:line="240" w:lineRule="auto"/>
              <w:ind w:left="37" w:hanging="37"/>
              <w:jc w:val="both"/>
              <w:rPr>
                <w:rFonts w:ascii="Times New Roman" w:eastAsia="Yu Mincho" w:hAnsi="Times New Roman" w:cs="Times New Roman"/>
                <w:i/>
                <w:iCs/>
                <w:color w:val="000000"/>
                <w:lang w:val="lt-LT"/>
              </w:rPr>
            </w:pPr>
            <w:r w:rsidRPr="004725DE">
              <w:rPr>
                <w:rFonts w:ascii="Times New Roman" w:eastAsia="Yu Mincho" w:hAnsi="Times New Roman" w:cs="Times New Roman"/>
                <w:bCs/>
                <w:lang w:val="lt-LT"/>
              </w:rPr>
              <w:t>Dėl įsipareigojimų, susijusių su socialinio draudimo įmokų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2864D02F" w14:textId="77777777" w:rsidR="00A370A2" w:rsidRPr="004725DE" w:rsidRDefault="00A370A2" w:rsidP="007217B8">
            <w:pPr>
              <w:pStyle w:val="ListParagraph"/>
              <w:numPr>
                <w:ilvl w:val="1"/>
                <w:numId w:val="12"/>
              </w:numPr>
              <w:tabs>
                <w:tab w:val="left" w:pos="462"/>
              </w:tabs>
              <w:spacing w:after="0" w:line="240" w:lineRule="auto"/>
              <w:ind w:left="0" w:firstLine="0"/>
              <w:jc w:val="both"/>
              <w:rPr>
                <w:rFonts w:ascii="Times New Roman" w:eastAsia="Yu Mincho" w:hAnsi="Times New Roman" w:cs="Times New Roman"/>
                <w:b/>
                <w:bCs/>
                <w:lang w:val="lt-LT"/>
              </w:rPr>
            </w:pPr>
            <w:r w:rsidRPr="004725DE">
              <w:rPr>
                <w:rFonts w:ascii="Times New Roman" w:eastAsia="Yu Mincho" w:hAnsi="Times New Roman" w:cs="Times New Roman"/>
                <w:bCs/>
                <w:lang w:val="lt-LT"/>
              </w:rPr>
              <w:t xml:space="preserve">Jeigu tiekėjas yra juridinis asmuo, registruotas Lietuvos Respublikoje, iš jo nereikalaujama pateikti jokių šį reikalavimą </w:t>
            </w:r>
            <w:r w:rsidRPr="004725DE">
              <w:rPr>
                <w:rFonts w:ascii="Times New Roman" w:eastAsia="Yu Mincho" w:hAnsi="Times New Roman" w:cs="Times New Roman"/>
                <w:bCs/>
                <w:lang w:val="lt-LT"/>
              </w:rPr>
              <w:lastRenderedPageBreak/>
              <w:t xml:space="preserve">įrodančių dokumentų. Perkantysis subjektas savarankiškai patikrina duomenis nacionalinėje duomenų bazėje,  adresu </w:t>
            </w:r>
            <w:hyperlink r:id="rId11" w:history="1">
              <w:r w:rsidRPr="004725DE">
                <w:rPr>
                  <w:rFonts w:ascii="Times New Roman" w:eastAsia="Yu Mincho" w:hAnsi="Times New Roman" w:cs="Times New Roman"/>
                  <w:bCs/>
                  <w:u w:val="single"/>
                  <w:lang w:val="lt-LT"/>
                </w:rPr>
                <w:t>http://draudejai.sodra.lt/draudeju_viesi_duomenys/</w:t>
              </w:r>
            </w:hyperlink>
            <w:r w:rsidRPr="004725DE">
              <w:rPr>
                <w:rFonts w:ascii="Times New Roman" w:eastAsia="Yu Mincho" w:hAnsi="Times New Roman" w:cs="Times New Roman"/>
                <w:bCs/>
                <w:lang w:val="lt-LT"/>
              </w:rPr>
              <w:t>.</w:t>
            </w:r>
          </w:p>
          <w:p w14:paraId="3E936554" w14:textId="77777777" w:rsidR="00A370A2" w:rsidRPr="004725DE" w:rsidRDefault="00A370A2" w:rsidP="0040410A">
            <w:pPr>
              <w:jc w:val="both"/>
              <w:rPr>
                <w:rFonts w:ascii="Times New Roman" w:eastAsia="Yu Mincho" w:hAnsi="Times New Roman" w:cs="Times New Roman"/>
              </w:rPr>
            </w:pPr>
          </w:p>
          <w:p w14:paraId="37A32195" w14:textId="682FB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Jeigu dėl Valstybinio socialinio draudimo fondo valdybos (toliau – „Sodra“) informacinės sistemos techninių trikdžių </w:t>
            </w:r>
            <w:r w:rsidR="007217B8">
              <w:rPr>
                <w:rFonts w:ascii="Times New Roman" w:eastAsia="Yu Mincho" w:hAnsi="Times New Roman" w:cs="Times New Roman"/>
              </w:rPr>
              <w:t>P</w:t>
            </w:r>
            <w:r w:rsidRPr="004725DE">
              <w:rPr>
                <w:rFonts w:ascii="Times New Roman" w:eastAsia="Yu Mincho" w:hAnsi="Times New Roman" w:cs="Times New Roman"/>
              </w:rPr>
              <w:t>erkantysis subjektas neturės galimybės patikrinti neatlygintinai prieinamų duomenų apie tiekėją (juridinį asmenį), jis turės teisę prašyti tiekėjo (juridinio asmens) pateikti išrašą iš teismo sprendimo (jei toks yra)</w:t>
            </w:r>
            <w:r w:rsidR="007217B8">
              <w:rPr>
                <w:rFonts w:ascii="Times New Roman" w:eastAsia="Yu Mincho" w:hAnsi="Times New Roman" w:cs="Times New Roman"/>
              </w:rPr>
              <w:t xml:space="preserve"> arba</w:t>
            </w:r>
            <w:r w:rsidRPr="004725DE">
              <w:rPr>
                <w:rFonts w:ascii="Times New Roman" w:eastAsia="Yu Mincho" w:hAnsi="Times New Roman" w:cs="Times New Roman"/>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4725DE" w:rsidRDefault="00A370A2" w:rsidP="0040410A">
            <w:pPr>
              <w:pStyle w:val="ListParagraph"/>
              <w:spacing w:line="240" w:lineRule="auto"/>
              <w:ind w:left="360"/>
              <w:jc w:val="both"/>
              <w:rPr>
                <w:rFonts w:ascii="Times New Roman" w:eastAsia="Yu Mincho" w:hAnsi="Times New Roman" w:cs="Times New Roman"/>
                <w:lang w:val="lt-LT"/>
              </w:rPr>
            </w:pPr>
          </w:p>
          <w:p w14:paraId="694229FE" w14:textId="253A0ED8" w:rsidR="00A370A2" w:rsidRPr="004725DE" w:rsidRDefault="00A370A2" w:rsidP="007217B8">
            <w:pPr>
              <w:pStyle w:val="ListParagraph"/>
              <w:numPr>
                <w:ilvl w:val="1"/>
                <w:numId w:val="12"/>
              </w:numPr>
              <w:tabs>
                <w:tab w:val="left" w:pos="462"/>
              </w:tabs>
              <w:spacing w:after="0" w:line="240" w:lineRule="auto"/>
              <w:ind w:left="0" w:firstLine="0"/>
              <w:jc w:val="both"/>
              <w:rPr>
                <w:rFonts w:ascii="Times New Roman" w:eastAsia="Yu Mincho" w:hAnsi="Times New Roman" w:cs="Times New Roman"/>
                <w:b/>
                <w:bCs/>
                <w:lang w:val="lt-LT"/>
              </w:rPr>
            </w:pPr>
            <w:r w:rsidRPr="004725DE">
              <w:rPr>
                <w:rFonts w:ascii="Times New Roman" w:eastAsia="Yu Mincho" w:hAnsi="Times New Roman" w:cs="Times New Roman"/>
                <w:lang w:val="lt-LT"/>
              </w:rPr>
              <w:t>Jeigu tiekėjas yra fizinis asmuo, registruotas Lietuvos Respublikoje, jis pateikia išrašą iš teismo sprendimo (jei toks yra) arba „Sodros“ išduotą dokumentą</w:t>
            </w:r>
            <w:r w:rsidR="007217B8">
              <w:rPr>
                <w:rFonts w:ascii="Times New Roman" w:eastAsia="Yu Mincho" w:hAnsi="Times New Roman" w:cs="Times New Roman"/>
                <w:lang w:val="lt-LT"/>
              </w:rPr>
              <w:t>,</w:t>
            </w:r>
            <w:r w:rsidRPr="004725DE">
              <w:rPr>
                <w:rFonts w:ascii="Times New Roman" w:eastAsia="Yu Mincho" w:hAnsi="Times New Roman" w:cs="Times New Roman"/>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4725DE" w:rsidRDefault="00A370A2" w:rsidP="0040410A">
            <w:pPr>
              <w:jc w:val="both"/>
              <w:rPr>
                <w:rFonts w:ascii="Times New Roman" w:eastAsia="Yu Mincho" w:hAnsi="Times New Roman" w:cs="Times New Roman"/>
                <w:b/>
                <w:bCs/>
              </w:rPr>
            </w:pPr>
          </w:p>
          <w:p w14:paraId="23B0AD1A"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4BED72F8" w14:textId="77777777" w:rsidR="00A370A2" w:rsidRPr="004725DE" w:rsidRDefault="00A370A2" w:rsidP="0040410A">
            <w:pPr>
              <w:numPr>
                <w:ilvl w:val="0"/>
                <w:numId w:val="3"/>
              </w:numPr>
              <w:ind w:left="314"/>
              <w:jc w:val="both"/>
              <w:rPr>
                <w:rFonts w:ascii="Times New Roman" w:eastAsia="Yu Mincho" w:hAnsi="Times New Roman" w:cs="Times New Roman"/>
                <w:b/>
                <w:bCs/>
              </w:rPr>
            </w:pPr>
            <w:r w:rsidRPr="004725DE">
              <w:rPr>
                <w:rFonts w:ascii="Times New Roman" w:eastAsia="Yu Mincho" w:hAnsi="Times New Roman" w:cs="Times New Roman"/>
              </w:rPr>
              <w:lastRenderedPageBreak/>
              <w:t>atitinkamos užsienio šalies kompetentingos institucijos dokumento</w:t>
            </w:r>
            <w:r w:rsidRPr="004725DE">
              <w:rPr>
                <w:rFonts w:ascii="Times New Roman" w:eastAsia="Yu Mincho" w:hAnsi="Times New Roman" w:cs="Times New Roman"/>
                <w:vertAlign w:val="superscript"/>
              </w:rPr>
              <w:footnoteReference w:id="3"/>
            </w:r>
            <w:r w:rsidRPr="004725DE">
              <w:rPr>
                <w:rFonts w:ascii="Times New Roman" w:eastAsia="Yu Mincho" w:hAnsi="Times New Roman" w:cs="Times New Roman"/>
              </w:rPr>
              <w:t>.</w:t>
            </w:r>
          </w:p>
          <w:p w14:paraId="6F607A98" w14:textId="77777777" w:rsidR="00A370A2" w:rsidRPr="004725DE" w:rsidRDefault="00A370A2" w:rsidP="0040410A">
            <w:pPr>
              <w:jc w:val="both"/>
              <w:rPr>
                <w:rFonts w:ascii="Times New Roman" w:eastAsia="Yu Mincho" w:hAnsi="Times New Roman" w:cs="Times New Roman"/>
                <w:b/>
                <w:bCs/>
              </w:rPr>
            </w:pPr>
          </w:p>
          <w:p w14:paraId="634C05A3" w14:textId="389F7C4F" w:rsidR="00A370A2" w:rsidRPr="004725DE" w:rsidRDefault="00A370A2" w:rsidP="0040410A">
            <w:pPr>
              <w:jc w:val="both"/>
              <w:rPr>
                <w:rFonts w:ascii="Times New Roman" w:eastAsia="Yu Mincho" w:hAnsi="Times New Roman" w:cs="Times New Roman"/>
                <w:i/>
                <w:iCs/>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 xml:space="preserve">tos dienos, kai tiekėjas perkančiojo subjekto prašymu turės pateikti pašalinimo pagrindų nebuvimą patvirtinančius </w:t>
            </w:r>
            <w:r w:rsidRPr="007217B8">
              <w:rPr>
                <w:rFonts w:ascii="Times New Roman" w:hAnsi="Times New Roman" w:cs="Times New Roman"/>
                <w:i/>
                <w:iCs/>
              </w:rPr>
              <w:t>dokumentus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7217B8">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7681381F" w14:textId="77777777" w:rsidR="00A370A2" w:rsidRPr="004725DE" w:rsidRDefault="00A370A2" w:rsidP="0040410A">
            <w:pPr>
              <w:jc w:val="both"/>
              <w:rPr>
                <w:rFonts w:ascii="Times New Roman" w:eastAsia="Yu Mincho" w:hAnsi="Times New Roman" w:cs="Times New Roman"/>
                <w:b/>
                <w:bCs/>
              </w:rPr>
            </w:pPr>
          </w:p>
          <w:p w14:paraId="3F5BDA71" w14:textId="77777777" w:rsidR="00A370A2"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Default="00A370A2" w:rsidP="0040410A">
            <w:pPr>
              <w:jc w:val="both"/>
              <w:rPr>
                <w:rFonts w:ascii="Times New Roman" w:eastAsia="Yu Mincho" w:hAnsi="Times New Roman" w:cs="Times New Roman"/>
              </w:rPr>
            </w:pPr>
          </w:p>
          <w:p w14:paraId="7B269364" w14:textId="33180F14" w:rsidR="00A370A2" w:rsidRPr="00BD4074" w:rsidRDefault="007217B8" w:rsidP="0040410A">
            <w:pPr>
              <w:pStyle w:val="NoSpacing"/>
              <w:jc w:val="both"/>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PASTABA:</w:t>
            </w:r>
          </w:p>
          <w:p w14:paraId="5652EB68" w14:textId="115F3FA0" w:rsidR="00A370A2" w:rsidRPr="007217B8" w:rsidRDefault="00A370A2" w:rsidP="007217B8">
            <w:pPr>
              <w:pStyle w:val="NoSpacing"/>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 p</w:t>
            </w:r>
            <w:r w:rsidRPr="00BD4074">
              <w:rPr>
                <w:rFonts w:ascii="Times New Roman" w:hAnsi="Times New Roman" w:cs="Times New Roman"/>
                <w:i/>
                <w:iCs/>
                <w:sz w:val="22"/>
                <w:szCs w:val="22"/>
              </w:rPr>
              <w:t xml:space="preserve">ažymų, patvirtinančių VPĮ 46 straipsnyje nurodytų tiekėjo pašalinimo pagrindų nebuvimą, pateikti nereikalaujama. Jų perkantysis subjektas reikalaus tik </w:t>
            </w:r>
            <w:r w:rsidRPr="00BD4074">
              <w:rPr>
                <w:rFonts w:ascii="Times New Roman" w:hAnsi="Times New Roman" w:cs="Times New Roman"/>
                <w:i/>
                <w:iCs/>
                <w:sz w:val="22"/>
                <w:szCs w:val="22"/>
              </w:rPr>
              <w:lastRenderedPageBreak/>
              <w:t>turėdamas pagrįstų abejonių dėl tiekėjo patikimumo.</w:t>
            </w:r>
          </w:p>
        </w:tc>
      </w:tr>
      <w:tr w:rsidR="00A370A2" w:rsidRPr="004725DE" w14:paraId="761E1591" w14:textId="77777777" w:rsidTr="00930D9D">
        <w:trPr>
          <w:trHeight w:val="694"/>
        </w:trPr>
        <w:tc>
          <w:tcPr>
            <w:tcW w:w="704" w:type="dxa"/>
          </w:tcPr>
          <w:p w14:paraId="00A37A67" w14:textId="0AA842B9"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lastRenderedPageBreak/>
              <w:t>4.</w:t>
            </w:r>
          </w:p>
        </w:tc>
        <w:tc>
          <w:tcPr>
            <w:tcW w:w="6237" w:type="dxa"/>
            <w:hideMark/>
          </w:tcPr>
          <w:p w14:paraId="1A9B79D7" w14:textId="6CFB0BDC"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perkantysis subjektas</w:t>
            </w:r>
            <w:r w:rsidRPr="004725DE">
              <w:rPr>
                <w:rFonts w:ascii="Times New Roman" w:hAnsi="Times New Roman" w:cs="Times New Roman"/>
              </w:rPr>
              <w:t xml:space="preserve"> dėl to turi įtikinamų duomenų.</w:t>
            </w:r>
          </w:p>
        </w:tc>
        <w:tc>
          <w:tcPr>
            <w:tcW w:w="3260" w:type="dxa"/>
          </w:tcPr>
          <w:p w14:paraId="599DFE54"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1 punktas</w:t>
            </w:r>
          </w:p>
          <w:p w14:paraId="1D32BDF6" w14:textId="77777777" w:rsidR="00A370A2" w:rsidRPr="004725DE" w:rsidRDefault="00A370A2" w:rsidP="0040410A">
            <w:pPr>
              <w:jc w:val="both"/>
              <w:rPr>
                <w:rFonts w:ascii="Times New Roman" w:eastAsia="Yu Mincho" w:hAnsi="Times New Roman" w:cs="Times New Roman"/>
              </w:rPr>
            </w:pPr>
          </w:p>
          <w:p w14:paraId="3EAE55A4"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C10 punktas</w:t>
            </w:r>
          </w:p>
        </w:tc>
        <w:tc>
          <w:tcPr>
            <w:tcW w:w="4395" w:type="dxa"/>
          </w:tcPr>
          <w:p w14:paraId="4165580C" w14:textId="3903D8CE" w:rsidR="00A370A2" w:rsidRPr="004725DE" w:rsidRDefault="00A370A2" w:rsidP="0040410A">
            <w:pPr>
              <w:jc w:val="both"/>
              <w:rPr>
                <w:rFonts w:ascii="Times New Roman" w:eastAsia="Yu Mincho" w:hAnsi="Times New Roman" w:cs="Times New Roman"/>
                <w:b/>
                <w:bCs/>
                <w:iCs/>
              </w:rPr>
            </w:pPr>
            <w:r w:rsidRPr="004725DE">
              <w:rPr>
                <w:rFonts w:ascii="Times New Roman" w:eastAsia="Yu Mincho" w:hAnsi="Times New Roman" w:cs="Times New Roman"/>
              </w:rPr>
              <w:t>Iš Lietuvoje įsteigtų subjektų įrodančių dokumentų nereikalaujama. Užtenka pateikto EBVPD.</w:t>
            </w:r>
          </w:p>
        </w:tc>
      </w:tr>
      <w:tr w:rsidR="00A370A2" w:rsidRPr="004725DE" w14:paraId="27BFE61F" w14:textId="77777777" w:rsidTr="00A370A2">
        <w:tc>
          <w:tcPr>
            <w:tcW w:w="704" w:type="dxa"/>
          </w:tcPr>
          <w:p w14:paraId="6C251843" w14:textId="741459F1"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iCs/>
              </w:rPr>
              <w:t>5.</w:t>
            </w:r>
          </w:p>
        </w:tc>
        <w:tc>
          <w:tcPr>
            <w:tcW w:w="6237" w:type="dxa"/>
            <w:hideMark/>
          </w:tcPr>
          <w:p w14:paraId="16B7DAA3" w14:textId="77777777" w:rsidR="00A370A2" w:rsidRPr="004725DE" w:rsidRDefault="00A370A2" w:rsidP="0040410A">
            <w:pPr>
              <w:pStyle w:val="NoSpacing"/>
              <w:jc w:val="both"/>
              <w:rPr>
                <w:rFonts w:ascii="Times New Roman" w:hAnsi="Times New Roman" w:cs="Times New Roman"/>
                <w:b/>
                <w:bCs/>
                <w:sz w:val="22"/>
                <w:szCs w:val="22"/>
              </w:rPr>
            </w:pPr>
            <w:r w:rsidRPr="004725D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DCC2E99" w14:textId="264B50D2"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2 punktas</w:t>
            </w:r>
          </w:p>
          <w:p w14:paraId="295A2786" w14:textId="77777777" w:rsidR="00A370A2" w:rsidRPr="004725DE" w:rsidRDefault="00A370A2" w:rsidP="0040410A">
            <w:pPr>
              <w:jc w:val="both"/>
              <w:rPr>
                <w:rFonts w:ascii="Times New Roman" w:eastAsia="Yu Mincho" w:hAnsi="Times New Roman" w:cs="Times New Roman"/>
              </w:rPr>
            </w:pPr>
          </w:p>
          <w:p w14:paraId="02AB09CA"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C12 punktas</w:t>
            </w:r>
          </w:p>
        </w:tc>
        <w:tc>
          <w:tcPr>
            <w:tcW w:w="4395" w:type="dxa"/>
          </w:tcPr>
          <w:p w14:paraId="76A33025"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6D7AEA43" w14:textId="77777777" w:rsidR="00A370A2" w:rsidRPr="004725DE" w:rsidRDefault="00A370A2" w:rsidP="0040410A">
            <w:pPr>
              <w:jc w:val="both"/>
              <w:rPr>
                <w:rFonts w:ascii="Times New Roman" w:eastAsia="Yu Mincho" w:hAnsi="Times New Roman" w:cs="Times New Roman"/>
                <w:bCs/>
                <w:iCs/>
              </w:rPr>
            </w:pPr>
          </w:p>
          <w:p w14:paraId="1F79EF9F"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20D017C4" w14:textId="77777777" w:rsidTr="00A370A2">
        <w:tc>
          <w:tcPr>
            <w:tcW w:w="704" w:type="dxa"/>
          </w:tcPr>
          <w:p w14:paraId="74773B15" w14:textId="4BCB6F3B"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iCs/>
              </w:rPr>
              <w:t>6.</w:t>
            </w:r>
          </w:p>
        </w:tc>
        <w:tc>
          <w:tcPr>
            <w:tcW w:w="6237" w:type="dxa"/>
            <w:hideMark/>
          </w:tcPr>
          <w:p w14:paraId="1D228DF1" w14:textId="4E9AA981"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Pažeista konkurencija, kaip nustatyta VPĮ 27 straipsnio 3 ir 4 dalyse, ir atitinkamos padėties negalima ištaisyti.</w:t>
            </w:r>
          </w:p>
        </w:tc>
        <w:tc>
          <w:tcPr>
            <w:tcW w:w="3260" w:type="dxa"/>
          </w:tcPr>
          <w:p w14:paraId="51AC0D06"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3 punktas</w:t>
            </w:r>
          </w:p>
          <w:p w14:paraId="507C7B0B" w14:textId="77777777" w:rsidR="00A370A2" w:rsidRPr="004725DE" w:rsidRDefault="00A370A2" w:rsidP="0040410A">
            <w:pPr>
              <w:jc w:val="both"/>
              <w:rPr>
                <w:rFonts w:ascii="Times New Roman" w:eastAsia="Yu Mincho" w:hAnsi="Times New Roman" w:cs="Times New Roman"/>
              </w:rPr>
            </w:pPr>
          </w:p>
          <w:p w14:paraId="528922F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C13 punktas </w:t>
            </w:r>
          </w:p>
        </w:tc>
        <w:tc>
          <w:tcPr>
            <w:tcW w:w="4395" w:type="dxa"/>
          </w:tcPr>
          <w:p w14:paraId="72106DD8"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7B52F62B"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0EF38FBF" w14:textId="77777777" w:rsidTr="00A370A2">
        <w:tc>
          <w:tcPr>
            <w:tcW w:w="704" w:type="dxa"/>
          </w:tcPr>
          <w:p w14:paraId="72A9990D" w14:textId="56770DDD"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rPr>
              <w:t>7.</w:t>
            </w:r>
          </w:p>
        </w:tc>
        <w:tc>
          <w:tcPr>
            <w:tcW w:w="6237" w:type="dxa"/>
            <w:hideMark/>
          </w:tcPr>
          <w:p w14:paraId="6C0448A4" w14:textId="3B41E4C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B639D82" w14:textId="77777777" w:rsidR="00A370A2" w:rsidRPr="004725DE" w:rsidRDefault="00A370A2" w:rsidP="0040410A">
            <w:pPr>
              <w:pStyle w:val="NoSpacing"/>
              <w:jc w:val="both"/>
              <w:rPr>
                <w:rFonts w:ascii="Times New Roman" w:hAnsi="Times New Roman" w:cs="Times New Roman"/>
                <w:bCs/>
                <w:sz w:val="22"/>
                <w:szCs w:val="22"/>
              </w:rPr>
            </w:pPr>
            <w:r w:rsidRPr="004725D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4725DE" w:rsidRDefault="00A370A2" w:rsidP="0040410A">
            <w:pPr>
              <w:jc w:val="both"/>
              <w:rPr>
                <w:rFonts w:ascii="Times New Roman" w:eastAsia="Yu Mincho" w:hAnsi="Times New Roman" w:cs="Times New Roman"/>
                <w:bCs/>
              </w:rPr>
            </w:pPr>
            <w:r w:rsidRPr="004725DE">
              <w:rPr>
                <w:rFonts w:ascii="Times New Roman" w:hAnsi="Times New Roman" w:cs="Times New Roman"/>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lastRenderedPageBreak/>
              <w:t>VPĮ 46 straipsnio 4 dalies 4 punktas</w:t>
            </w:r>
          </w:p>
          <w:p w14:paraId="4F4D1D69" w14:textId="77777777" w:rsidR="00A370A2" w:rsidRPr="004725DE" w:rsidRDefault="00A370A2" w:rsidP="0040410A">
            <w:pPr>
              <w:jc w:val="both"/>
              <w:rPr>
                <w:rFonts w:ascii="Times New Roman" w:eastAsia="Yu Mincho" w:hAnsi="Times New Roman" w:cs="Times New Roman"/>
              </w:rPr>
            </w:pPr>
          </w:p>
          <w:p w14:paraId="5C6E1FA8"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C15 punktas </w:t>
            </w:r>
          </w:p>
        </w:tc>
        <w:tc>
          <w:tcPr>
            <w:tcW w:w="4395" w:type="dxa"/>
          </w:tcPr>
          <w:p w14:paraId="07C15A0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FA8A5C0" w14:textId="77777777" w:rsidR="00A370A2" w:rsidRPr="004725DE" w:rsidRDefault="00A370A2" w:rsidP="0040410A">
            <w:pPr>
              <w:jc w:val="both"/>
              <w:rPr>
                <w:rFonts w:ascii="Times New Roman" w:eastAsia="Yu Mincho" w:hAnsi="Times New Roman" w:cs="Times New Roman"/>
                <w:bCs/>
                <w:iCs/>
              </w:rPr>
            </w:pPr>
          </w:p>
          <w:p w14:paraId="23EB8859" w14:textId="77777777" w:rsidR="00A370A2" w:rsidRPr="004725DE" w:rsidRDefault="00A370A2" w:rsidP="0040410A">
            <w:pPr>
              <w:jc w:val="both"/>
              <w:rPr>
                <w:rFonts w:ascii="Times New Roman" w:eastAsia="Yu Mincho" w:hAnsi="Times New Roman" w:cs="Times New Roman"/>
                <w:bCs/>
                <w:iCs/>
              </w:rPr>
            </w:pPr>
          </w:p>
          <w:p w14:paraId="1DDA90C1"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4725DE" w:rsidRDefault="00A370A2" w:rsidP="0040410A">
            <w:pPr>
              <w:jc w:val="both"/>
              <w:rPr>
                <w:rFonts w:ascii="Times New Roman" w:eastAsia="Yu Mincho" w:hAnsi="Times New Roman" w:cs="Times New Roman"/>
                <w:b/>
                <w:bCs/>
              </w:rPr>
            </w:pPr>
          </w:p>
          <w:p w14:paraId="68159062" w14:textId="51402C4B" w:rsidR="00A370A2" w:rsidRPr="004725DE" w:rsidRDefault="00A370A2" w:rsidP="0040410A">
            <w:pPr>
              <w:jc w:val="both"/>
              <w:rPr>
                <w:rFonts w:ascii="Times New Roman" w:eastAsia="Yu Mincho" w:hAnsi="Times New Roman" w:cs="Times New Roman"/>
                <w:b/>
                <w:bCs/>
              </w:rPr>
            </w:pPr>
            <w:hyperlink r:id="rId12" w:history="1">
              <w:r w:rsidRPr="004725DE">
                <w:rPr>
                  <w:rStyle w:val="Hyperlink"/>
                  <w:rFonts w:ascii="Times New Roman" w:hAnsi="Times New Roman" w:cs="Times New Roman"/>
                  <w:color w:val="auto"/>
                </w:rPr>
                <w:t>https://vpt.lrv.lt/lt/nuorodos/kiti-duomenys/powerbi/melaginga-informacija-pateikusiu-tiekeju-sarasas-3/</w:t>
              </w:r>
            </w:hyperlink>
            <w:r w:rsidRPr="004725DE">
              <w:rPr>
                <w:rFonts w:ascii="Times New Roman" w:hAnsi="Times New Roman" w:cs="Times New Roman"/>
              </w:rPr>
              <w:t xml:space="preserve"> </w:t>
            </w:r>
          </w:p>
        </w:tc>
      </w:tr>
      <w:tr w:rsidR="00A370A2" w:rsidRPr="004725DE" w14:paraId="709C1C25" w14:textId="77777777" w:rsidTr="00A370A2">
        <w:tc>
          <w:tcPr>
            <w:tcW w:w="704" w:type="dxa"/>
          </w:tcPr>
          <w:p w14:paraId="22D74601" w14:textId="305BB28D"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t>8.</w:t>
            </w:r>
          </w:p>
        </w:tc>
        <w:tc>
          <w:tcPr>
            <w:tcW w:w="6237" w:type="dxa"/>
            <w:hideMark/>
          </w:tcPr>
          <w:p w14:paraId="37A55541" w14:textId="3DD55239"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CF1D9A">
              <w:rPr>
                <w:rFonts w:ascii="Times New Roman" w:hAnsi="Times New Roman" w:cs="Times New Roman"/>
              </w:rPr>
              <w:t>perkantysis subjektas</w:t>
            </w:r>
            <w:r w:rsidRPr="004725DE">
              <w:rPr>
                <w:rFonts w:ascii="Times New Roman" w:hAnsi="Times New Roman" w:cs="Times New Roman"/>
              </w:rPr>
              <w:t xml:space="preserve"> gali tai įrodyti bet kokiomis teisėtomis priemonėmis.</w:t>
            </w:r>
          </w:p>
        </w:tc>
        <w:tc>
          <w:tcPr>
            <w:tcW w:w="3260" w:type="dxa"/>
          </w:tcPr>
          <w:p w14:paraId="5CC45DA0"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5 punktas</w:t>
            </w:r>
          </w:p>
          <w:p w14:paraId="7448BA1C" w14:textId="77777777" w:rsidR="00A370A2" w:rsidRPr="004725DE" w:rsidRDefault="00A370A2" w:rsidP="0040410A">
            <w:pPr>
              <w:jc w:val="both"/>
              <w:rPr>
                <w:rFonts w:ascii="Times New Roman" w:eastAsia="Yu Mincho" w:hAnsi="Times New Roman" w:cs="Times New Roman"/>
              </w:rPr>
            </w:pPr>
          </w:p>
          <w:p w14:paraId="2518AF1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C15 punktas</w:t>
            </w:r>
          </w:p>
          <w:p w14:paraId="3F020D5A" w14:textId="77777777" w:rsidR="00A370A2" w:rsidRPr="004725DE" w:rsidRDefault="00A370A2" w:rsidP="0040410A">
            <w:pPr>
              <w:jc w:val="both"/>
              <w:rPr>
                <w:rFonts w:ascii="Times New Roman" w:eastAsia="Yu Mincho" w:hAnsi="Times New Roman" w:cs="Times New Roman"/>
              </w:rPr>
            </w:pPr>
          </w:p>
          <w:p w14:paraId="4CC7032C" w14:textId="77777777" w:rsidR="00A370A2" w:rsidRPr="004725DE" w:rsidRDefault="00A370A2" w:rsidP="0040410A">
            <w:pPr>
              <w:jc w:val="both"/>
              <w:rPr>
                <w:rFonts w:ascii="Times New Roman" w:eastAsia="Yu Mincho" w:hAnsi="Times New Roman" w:cs="Times New Roman"/>
              </w:rPr>
            </w:pPr>
          </w:p>
        </w:tc>
        <w:tc>
          <w:tcPr>
            <w:tcW w:w="4395" w:type="dxa"/>
          </w:tcPr>
          <w:p w14:paraId="09D181C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56CA47B"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23F395DA" w14:textId="77777777" w:rsidTr="00A370A2">
        <w:tc>
          <w:tcPr>
            <w:tcW w:w="704" w:type="dxa"/>
          </w:tcPr>
          <w:p w14:paraId="48DD87D7" w14:textId="77777777"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t>9.</w:t>
            </w:r>
          </w:p>
          <w:p w14:paraId="2E0D4CAA" w14:textId="2D7E8C2A" w:rsidR="00A370A2" w:rsidRPr="004725DE" w:rsidRDefault="00A370A2" w:rsidP="00D24E8F">
            <w:pPr>
              <w:jc w:val="center"/>
              <w:rPr>
                <w:rFonts w:ascii="Times New Roman" w:eastAsia="Yu Mincho" w:hAnsi="Times New Roman" w:cs="Times New Roman"/>
                <w:iCs/>
              </w:rPr>
            </w:pPr>
          </w:p>
        </w:tc>
        <w:tc>
          <w:tcPr>
            <w:tcW w:w="6237" w:type="dxa"/>
            <w:hideMark/>
          </w:tcPr>
          <w:p w14:paraId="5288A17D" w14:textId="77777777" w:rsidR="00A370A2" w:rsidRPr="004725DE" w:rsidRDefault="00A370A2" w:rsidP="0040410A">
            <w:pPr>
              <w:jc w:val="both"/>
              <w:rPr>
                <w:rFonts w:ascii="Times New Roman" w:hAnsi="Times New Roman" w:cs="Times New Roman"/>
              </w:rPr>
            </w:pPr>
            <w:r w:rsidRPr="004725DE">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lastRenderedPageBreak/>
              <w:t>VPĮ 46 straipsnio 4 dalies 6 punktas</w:t>
            </w:r>
          </w:p>
          <w:p w14:paraId="7CB0A558" w14:textId="77777777" w:rsidR="00A370A2" w:rsidRPr="004725DE" w:rsidRDefault="00A370A2" w:rsidP="0040410A">
            <w:pPr>
              <w:jc w:val="both"/>
              <w:rPr>
                <w:rFonts w:ascii="Times New Roman" w:eastAsia="Yu Mincho" w:hAnsi="Times New Roman" w:cs="Times New Roman"/>
              </w:rPr>
            </w:pPr>
          </w:p>
          <w:p w14:paraId="1FC426DE"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C14 punktas</w:t>
            </w:r>
          </w:p>
          <w:p w14:paraId="4313DCE7" w14:textId="77777777" w:rsidR="00A370A2" w:rsidRPr="004725DE" w:rsidRDefault="00A370A2" w:rsidP="0040410A">
            <w:pPr>
              <w:jc w:val="both"/>
              <w:rPr>
                <w:rFonts w:ascii="Times New Roman" w:eastAsia="Yu Mincho" w:hAnsi="Times New Roman" w:cs="Times New Roman"/>
              </w:rPr>
            </w:pPr>
          </w:p>
          <w:p w14:paraId="6C0E63FB" w14:textId="77777777" w:rsidR="00A370A2" w:rsidRPr="004725DE" w:rsidRDefault="00A370A2" w:rsidP="0040410A">
            <w:pPr>
              <w:jc w:val="both"/>
              <w:rPr>
                <w:rFonts w:ascii="Times New Roman" w:eastAsia="Yu Mincho" w:hAnsi="Times New Roman" w:cs="Times New Roman"/>
              </w:rPr>
            </w:pPr>
          </w:p>
        </w:tc>
        <w:tc>
          <w:tcPr>
            <w:tcW w:w="4395" w:type="dxa"/>
          </w:tcPr>
          <w:p w14:paraId="7F1E7AC2"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F5857F1" w14:textId="77777777" w:rsidR="00A370A2" w:rsidRPr="004725DE" w:rsidRDefault="00A370A2" w:rsidP="0040410A">
            <w:pPr>
              <w:jc w:val="both"/>
              <w:rPr>
                <w:rFonts w:ascii="Times New Roman" w:eastAsia="Yu Mincho" w:hAnsi="Times New Roman" w:cs="Times New Roman"/>
                <w:bCs/>
                <w:iCs/>
              </w:rPr>
            </w:pPr>
          </w:p>
          <w:p w14:paraId="0B328EF2"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4725DE" w:rsidRDefault="00A370A2" w:rsidP="0040410A">
            <w:pPr>
              <w:jc w:val="both"/>
              <w:rPr>
                <w:rFonts w:ascii="Times New Roman" w:eastAsia="Yu Mincho" w:hAnsi="Times New Roman" w:cs="Times New Roman"/>
              </w:rPr>
            </w:pPr>
          </w:p>
          <w:p w14:paraId="567198DD" w14:textId="77777777" w:rsidR="00A370A2" w:rsidRPr="004725DE" w:rsidRDefault="00A370A2" w:rsidP="0040410A">
            <w:pPr>
              <w:pStyle w:val="NoSpacing"/>
              <w:jc w:val="both"/>
              <w:rPr>
                <w:rFonts w:ascii="Times New Roman" w:hAnsi="Times New Roman" w:cs="Times New Roman"/>
                <w:sz w:val="22"/>
                <w:szCs w:val="22"/>
              </w:rPr>
            </w:pPr>
            <w:hyperlink r:id="rId13" w:history="1">
              <w:r w:rsidRPr="004725DE">
                <w:rPr>
                  <w:rStyle w:val="Hyperlink"/>
                  <w:rFonts w:ascii="Times New Roman" w:hAnsi="Times New Roman" w:cs="Times New Roman"/>
                  <w:color w:val="auto"/>
                  <w:sz w:val="22"/>
                  <w:szCs w:val="22"/>
                </w:rPr>
                <w:t>https://vpt.lrv.lt/lt/nuorodos/kiti-duomenys/powerbi/nepatikimi-tiekejai-1/</w:t>
              </w:r>
            </w:hyperlink>
          </w:p>
          <w:p w14:paraId="5F02319F" w14:textId="77777777" w:rsidR="00A370A2" w:rsidRPr="004725DE" w:rsidRDefault="00A370A2" w:rsidP="0040410A">
            <w:pPr>
              <w:pStyle w:val="NoSpacing"/>
              <w:jc w:val="both"/>
              <w:rPr>
                <w:rFonts w:ascii="Times New Roman" w:hAnsi="Times New Roman" w:cs="Times New Roman"/>
                <w:sz w:val="22"/>
                <w:szCs w:val="22"/>
              </w:rPr>
            </w:pPr>
          </w:p>
          <w:p w14:paraId="72368AB5" w14:textId="77777777" w:rsidR="00A370A2" w:rsidRPr="004725DE" w:rsidRDefault="00A370A2" w:rsidP="0040410A">
            <w:pPr>
              <w:pStyle w:val="NoSpacing"/>
              <w:jc w:val="both"/>
              <w:rPr>
                <w:rFonts w:ascii="Times New Roman" w:hAnsi="Times New Roman" w:cs="Times New Roman"/>
                <w:sz w:val="22"/>
                <w:szCs w:val="22"/>
              </w:rPr>
            </w:pPr>
            <w:hyperlink r:id="rId14" w:history="1">
              <w:r w:rsidRPr="004725DE">
                <w:rPr>
                  <w:rStyle w:val="Hyperlink"/>
                  <w:rFonts w:ascii="Times New Roman" w:hAnsi="Times New Roman" w:cs="Times New Roman"/>
                  <w:color w:val="auto"/>
                  <w:sz w:val="22"/>
                  <w:szCs w:val="22"/>
                </w:rPr>
                <w:t>https://vpt.lrv.lt/lt/pasalinimo-pagrindai-1/nepatikimu-koncesininku-sarasas-1/nepatikimu-koncesininku-sarasas/</w:t>
              </w:r>
            </w:hyperlink>
          </w:p>
          <w:p w14:paraId="31743BD0" w14:textId="77777777" w:rsidR="00A370A2" w:rsidRPr="004725DE" w:rsidRDefault="00A370A2" w:rsidP="0040410A">
            <w:pPr>
              <w:pStyle w:val="NoSpacing"/>
              <w:jc w:val="both"/>
              <w:rPr>
                <w:rFonts w:ascii="Times New Roman" w:hAnsi="Times New Roman" w:cs="Times New Roman"/>
                <w:bCs/>
                <w:sz w:val="22"/>
                <w:szCs w:val="22"/>
              </w:rPr>
            </w:pPr>
          </w:p>
          <w:p w14:paraId="4046E5E3" w14:textId="77777777" w:rsidR="00A370A2" w:rsidRPr="004725DE" w:rsidRDefault="00A370A2" w:rsidP="0040410A">
            <w:pPr>
              <w:jc w:val="both"/>
              <w:rPr>
                <w:rFonts w:ascii="Times New Roman" w:eastAsia="Yu Mincho" w:hAnsi="Times New Roman" w:cs="Times New Roman"/>
                <w:bCs/>
              </w:rPr>
            </w:pPr>
          </w:p>
          <w:p w14:paraId="7AEE0CE7" w14:textId="77777777" w:rsidR="00A370A2" w:rsidRPr="004725DE" w:rsidRDefault="00A370A2" w:rsidP="0040410A">
            <w:pPr>
              <w:jc w:val="both"/>
              <w:rPr>
                <w:rFonts w:ascii="Times New Roman" w:eastAsia="Yu Mincho" w:hAnsi="Times New Roman" w:cs="Times New Roman"/>
                <w:b/>
                <w:bCs/>
              </w:rPr>
            </w:pPr>
          </w:p>
        </w:tc>
      </w:tr>
      <w:tr w:rsidR="00A370A2" w:rsidRPr="004725DE" w14:paraId="4EA570D1" w14:textId="77777777" w:rsidTr="00930D9D">
        <w:trPr>
          <w:trHeight w:val="2996"/>
        </w:trPr>
        <w:tc>
          <w:tcPr>
            <w:tcW w:w="704" w:type="dxa"/>
          </w:tcPr>
          <w:p w14:paraId="148E3161" w14:textId="75B11AEB"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lastRenderedPageBreak/>
              <w:t>10.</w:t>
            </w:r>
          </w:p>
        </w:tc>
        <w:tc>
          <w:tcPr>
            <w:tcW w:w="6237" w:type="dxa"/>
          </w:tcPr>
          <w:p w14:paraId="16123F8F" w14:textId="55D50D65"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 xml:space="preserve">Tiekėjas yra padaręs rimtą profesinį pažeidimą, dėl kurio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abejoja tiekėjo sąžiningumu, kai jis</w:t>
            </w:r>
            <w:bookmarkStart w:id="1" w:name="part_030e6c6c64ba4f96a23474e439d1b80c"/>
            <w:bookmarkEnd w:id="1"/>
            <w:r w:rsidRPr="004725D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E09175A" w14:textId="01CC4F7E" w:rsidR="00A370A2" w:rsidRPr="004725DE" w:rsidRDefault="00A370A2" w:rsidP="0040410A">
            <w:pPr>
              <w:jc w:val="both"/>
              <w:rPr>
                <w:rFonts w:ascii="Times New Roman" w:eastAsia="Yu Mincho" w:hAnsi="Times New Roman" w:cs="Times New Roman"/>
              </w:rPr>
            </w:pPr>
          </w:p>
        </w:tc>
        <w:tc>
          <w:tcPr>
            <w:tcW w:w="3260" w:type="dxa"/>
          </w:tcPr>
          <w:p w14:paraId="2DD1AB9E"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a papunktis</w:t>
            </w:r>
          </w:p>
          <w:p w14:paraId="5FB190A8" w14:textId="77777777" w:rsidR="00A370A2" w:rsidRPr="004725DE" w:rsidRDefault="00A370A2" w:rsidP="0040410A">
            <w:pPr>
              <w:jc w:val="both"/>
              <w:rPr>
                <w:rFonts w:ascii="Times New Roman" w:eastAsia="Yu Mincho" w:hAnsi="Times New Roman" w:cs="Times New Roman"/>
              </w:rPr>
            </w:pPr>
          </w:p>
          <w:p w14:paraId="3A076914"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4956FB42"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C2E2F87" w14:textId="7777777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Priimant sprendimus dėl tiekėjo pašalinimo iš pirkimo procedūros šiame punkte nurodytu pašalinimo pagrindu, be kita ko, atsižvelgiama į</w:t>
            </w:r>
            <w:r w:rsidRPr="004725DE">
              <w:rPr>
                <w:rFonts w:ascii="Times New Roman" w:hAnsi="Times New Roman" w:cs="Times New Roman"/>
                <w:b/>
                <w:bCs/>
                <w:sz w:val="22"/>
                <w:szCs w:val="22"/>
              </w:rPr>
              <w:t xml:space="preserve"> </w:t>
            </w:r>
            <w:r w:rsidRPr="004725DE">
              <w:rPr>
                <w:rFonts w:ascii="Times New Roman" w:hAnsi="Times New Roman" w:cs="Times New Roman"/>
                <w:sz w:val="22"/>
                <w:szCs w:val="22"/>
              </w:rPr>
              <w:t xml:space="preserve">nacionalinėje duomenų bazėje adresu: </w:t>
            </w:r>
            <w:hyperlink r:id="rId15" w:history="1">
              <w:r w:rsidRPr="004725DE">
                <w:rPr>
                  <w:rStyle w:val="Hyperlink"/>
                  <w:rFonts w:ascii="Times New Roman" w:hAnsi="Times New Roman" w:cs="Times New Roman"/>
                  <w:color w:val="auto"/>
                  <w:sz w:val="22"/>
                  <w:szCs w:val="22"/>
                </w:rPr>
                <w:t>https://www.registrucentras.lt/jar/p/index.php</w:t>
              </w:r>
            </w:hyperlink>
          </w:p>
          <w:p w14:paraId="32E20C89" w14:textId="7777777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paskelbtą informaciją, taip pat į šiame informaciniame pranešime pateiktą informaciją:</w:t>
            </w:r>
          </w:p>
          <w:p w14:paraId="28F1E866" w14:textId="5DA481D2" w:rsidR="00A370A2" w:rsidRPr="004725DE" w:rsidRDefault="00A370A2" w:rsidP="00930D9D">
            <w:pPr>
              <w:pStyle w:val="NoSpacing"/>
              <w:jc w:val="both"/>
              <w:rPr>
                <w:rFonts w:ascii="Times New Roman" w:hAnsi="Times New Roman" w:cs="Times New Roman"/>
                <w:sz w:val="22"/>
                <w:szCs w:val="22"/>
              </w:rPr>
            </w:pPr>
            <w:hyperlink r:id="rId16" w:history="1">
              <w:r w:rsidRPr="004725DE">
                <w:rPr>
                  <w:rStyle w:val="Hyperlink"/>
                  <w:rFonts w:ascii="Times New Roman" w:hAnsi="Times New Roman" w:cs="Times New Roman"/>
                  <w:color w:val="auto"/>
                  <w:sz w:val="22"/>
                  <w:szCs w:val="22"/>
                </w:rPr>
                <w:t>https://vpt.lrv.lt/lt/naujienos-3/finansiniu-ataskaitu-nepateikimas-gali-tapti-kliutimi-dalyvauti-viesuosiuose-pirkimuose/</w:t>
              </w:r>
            </w:hyperlink>
          </w:p>
        </w:tc>
      </w:tr>
      <w:tr w:rsidR="00A370A2" w:rsidRPr="004725DE" w14:paraId="2E5983BB" w14:textId="77777777" w:rsidTr="00A370A2">
        <w:tc>
          <w:tcPr>
            <w:tcW w:w="704" w:type="dxa"/>
          </w:tcPr>
          <w:p w14:paraId="7252626B" w14:textId="2662A514"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rPr>
              <w:t>11.</w:t>
            </w:r>
          </w:p>
        </w:tc>
        <w:tc>
          <w:tcPr>
            <w:tcW w:w="6237" w:type="dxa"/>
            <w:hideMark/>
          </w:tcPr>
          <w:p w14:paraId="5D96A7B8" w14:textId="7DA5334C"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 </w:t>
            </w:r>
            <w:r w:rsidRPr="004725DE">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4725DE">
              <w:rPr>
                <w:rFonts w:ascii="Times New Roman" w:eastAsia="Times New Roman" w:hAnsi="Times New Roman" w:cs="Times New Roman"/>
                <w:vertAlign w:val="superscript"/>
              </w:rPr>
              <w:t>1</w:t>
            </w:r>
            <w:r w:rsidRPr="004725DE">
              <w:rPr>
                <w:rFonts w:ascii="Times New Roman" w:eastAsia="Times New Roman" w:hAnsi="Times New Roman" w:cs="Times New Roman"/>
              </w:rPr>
              <w:t xml:space="preserve"> straipsnio 1 dalyje.</w:t>
            </w:r>
          </w:p>
        </w:tc>
        <w:tc>
          <w:tcPr>
            <w:tcW w:w="3260" w:type="dxa"/>
          </w:tcPr>
          <w:p w14:paraId="77AD19A1"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b papunktis</w:t>
            </w:r>
          </w:p>
          <w:p w14:paraId="46BD22E2" w14:textId="77777777" w:rsidR="00A370A2" w:rsidRPr="004725DE" w:rsidRDefault="00A370A2" w:rsidP="0040410A">
            <w:pPr>
              <w:jc w:val="both"/>
              <w:rPr>
                <w:rFonts w:ascii="Times New Roman" w:eastAsia="Yu Mincho" w:hAnsi="Times New Roman" w:cs="Times New Roman"/>
              </w:rPr>
            </w:pPr>
          </w:p>
          <w:p w14:paraId="60F0196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60C8F4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5AE1ED2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Priimant sprendimus dėl tiekėjo pašalinimo iš pirkimo procedūros šiame punkte nurodytu pašalinimo pagrindu, be kita ko, atsižvelgiama į</w:t>
            </w:r>
            <w:r w:rsidRPr="004725DE">
              <w:rPr>
                <w:rFonts w:ascii="Times New Roman" w:eastAsia="Yu Mincho" w:hAnsi="Times New Roman" w:cs="Times New Roman"/>
                <w:b/>
                <w:bCs/>
              </w:rPr>
              <w:t xml:space="preserve"> </w:t>
            </w:r>
            <w:r w:rsidRPr="004725DE">
              <w:rPr>
                <w:rFonts w:ascii="Times New Roman" w:eastAsia="Yu Mincho" w:hAnsi="Times New Roman" w:cs="Times New Roman"/>
              </w:rPr>
              <w:t xml:space="preserve">nacionalinėje duomenų bazėje adresu </w:t>
            </w:r>
            <w:hyperlink r:id="rId17" w:history="1">
              <w:r w:rsidRPr="004725DE">
                <w:rPr>
                  <w:rFonts w:ascii="Times New Roman" w:eastAsia="Yu Mincho" w:hAnsi="Times New Roman" w:cs="Times New Roman"/>
                  <w:u w:val="single"/>
                </w:rPr>
                <w:t>https://www.vmi.lt/evmi/mokesciu-moketoju-informacija</w:t>
              </w:r>
            </w:hyperlink>
            <w:r w:rsidRPr="004725DE">
              <w:rPr>
                <w:rFonts w:ascii="Times New Roman" w:eastAsia="Yu Mincho" w:hAnsi="Times New Roman" w:cs="Times New Roman"/>
              </w:rPr>
              <w:t xml:space="preserve"> skelbiamą informaciją.</w:t>
            </w:r>
          </w:p>
        </w:tc>
      </w:tr>
      <w:tr w:rsidR="00A370A2" w:rsidRPr="004725DE" w14:paraId="71976D3C" w14:textId="77777777" w:rsidTr="00AB6BC0">
        <w:tc>
          <w:tcPr>
            <w:tcW w:w="704" w:type="dxa"/>
          </w:tcPr>
          <w:p w14:paraId="4101EC39" w14:textId="3163C5E9" w:rsidR="00A370A2" w:rsidRPr="004725DE" w:rsidRDefault="00A370A2" w:rsidP="00D24E8F">
            <w:pPr>
              <w:jc w:val="center"/>
              <w:rPr>
                <w:rFonts w:ascii="Times New Roman" w:eastAsia="Yu Mincho" w:hAnsi="Times New Roman" w:cs="Times New Roman"/>
              </w:rPr>
            </w:pPr>
            <w:r>
              <w:rPr>
                <w:rFonts w:ascii="Times New Roman" w:eastAsia="Yu Mincho" w:hAnsi="Times New Roman" w:cs="Times New Roman"/>
              </w:rPr>
              <w:lastRenderedPageBreak/>
              <w:t>12.</w:t>
            </w:r>
          </w:p>
        </w:tc>
        <w:tc>
          <w:tcPr>
            <w:tcW w:w="6237" w:type="dxa"/>
            <w:hideMark/>
          </w:tcPr>
          <w:p w14:paraId="01D019A8" w14:textId="3E0FE88C"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w:t>
            </w:r>
            <w:r w:rsidRPr="004725DE">
              <w:rPr>
                <w:rFonts w:ascii="Times New Roman" w:eastAsia="Times New Roman" w:hAnsi="Times New Roman" w:cs="Times New Roman"/>
              </w:rPr>
              <w:t xml:space="preserve"> kai jis </w:t>
            </w:r>
            <w:r w:rsidRPr="004725D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c papunktis</w:t>
            </w:r>
          </w:p>
          <w:p w14:paraId="4D6B68DB" w14:textId="77777777" w:rsidR="00A370A2" w:rsidRPr="004725DE" w:rsidRDefault="00A370A2" w:rsidP="0040410A">
            <w:pPr>
              <w:jc w:val="both"/>
              <w:rPr>
                <w:rFonts w:ascii="Times New Roman" w:eastAsia="Yu Mincho" w:hAnsi="Times New Roman" w:cs="Times New Roman"/>
              </w:rPr>
            </w:pPr>
          </w:p>
          <w:p w14:paraId="2CA282A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17C4757"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7C9D7A8" w14:textId="77777777" w:rsidR="00A370A2" w:rsidRPr="004725DE" w:rsidRDefault="00A370A2" w:rsidP="0040410A">
            <w:pPr>
              <w:jc w:val="both"/>
              <w:rPr>
                <w:rFonts w:ascii="Times New Roman" w:eastAsia="Yu Mincho" w:hAnsi="Times New Roman" w:cs="Times New Roman"/>
                <w:bCs/>
                <w:iCs/>
              </w:rPr>
            </w:pPr>
          </w:p>
          <w:p w14:paraId="25631609"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4725DE" w:rsidRDefault="00A370A2" w:rsidP="0040410A">
            <w:pPr>
              <w:jc w:val="both"/>
              <w:rPr>
                <w:rFonts w:ascii="Times New Roman" w:eastAsia="Yu Mincho" w:hAnsi="Times New Roman" w:cs="Times New Roman"/>
                <w:bCs/>
                <w:iCs/>
              </w:rPr>
            </w:pPr>
            <w:hyperlink r:id="rId18" w:history="1">
              <w:r w:rsidRPr="004725DE">
                <w:rPr>
                  <w:rFonts w:ascii="Times New Roman" w:eastAsia="Yu Mincho" w:hAnsi="Times New Roman" w:cs="Times New Roman"/>
                  <w:u w:val="single"/>
                </w:rPr>
                <w:t>https://kt.gov.lt/lt/atviri-duomenys/diskvalifikavimas-is-viesuju-pirkimu</w:t>
              </w:r>
            </w:hyperlink>
            <w:r w:rsidRPr="004725DE">
              <w:rPr>
                <w:rFonts w:ascii="Times New Roman" w:eastAsia="Yu Mincho" w:hAnsi="Times New Roman" w:cs="Times New Roman"/>
              </w:rPr>
              <w:t xml:space="preserve"> skelbiamą informaciją. </w:t>
            </w:r>
          </w:p>
        </w:tc>
      </w:tr>
    </w:tbl>
    <w:p w14:paraId="12607D97" w14:textId="72859967" w:rsidR="008E4167" w:rsidRPr="004725DE" w:rsidRDefault="008E4167" w:rsidP="0078026E">
      <w:pPr>
        <w:tabs>
          <w:tab w:val="left" w:pos="993"/>
        </w:tabs>
        <w:spacing w:after="0" w:line="240" w:lineRule="auto"/>
        <w:jc w:val="both"/>
        <w:rPr>
          <w:rFonts w:ascii="Times New Roman" w:hAnsi="Times New Roman" w:cs="Times New Roman"/>
        </w:rPr>
      </w:pPr>
    </w:p>
    <w:p w14:paraId="0A5AF6FD" w14:textId="25A6BC01" w:rsidR="0015651E" w:rsidRPr="004725DE" w:rsidRDefault="0015651E" w:rsidP="0078026E">
      <w:pPr>
        <w:tabs>
          <w:tab w:val="left" w:pos="993"/>
        </w:tabs>
        <w:spacing w:after="0" w:line="240" w:lineRule="auto"/>
        <w:jc w:val="both"/>
        <w:rPr>
          <w:rFonts w:ascii="Times New Roman" w:hAnsi="Times New Roman" w:cs="Times New Roman"/>
        </w:rPr>
      </w:pPr>
    </w:p>
    <w:p w14:paraId="088742EA" w14:textId="34D4003D" w:rsidR="0015651E" w:rsidRPr="004725DE" w:rsidRDefault="0015651E" w:rsidP="0078026E">
      <w:pPr>
        <w:tabs>
          <w:tab w:val="left" w:pos="993"/>
        </w:tabs>
        <w:spacing w:after="0" w:line="240" w:lineRule="auto"/>
        <w:jc w:val="both"/>
        <w:rPr>
          <w:rFonts w:ascii="Times New Roman" w:hAnsi="Times New Roman" w:cs="Times New Roman"/>
        </w:rPr>
      </w:pPr>
    </w:p>
    <w:p w14:paraId="441A0125" w14:textId="4CE37596" w:rsidR="0015651E" w:rsidRPr="004725DE" w:rsidRDefault="0015651E" w:rsidP="0015651E">
      <w:pPr>
        <w:tabs>
          <w:tab w:val="left" w:pos="993"/>
        </w:tabs>
        <w:spacing w:after="0" w:line="240" w:lineRule="auto"/>
        <w:jc w:val="center"/>
        <w:rPr>
          <w:rFonts w:ascii="Times New Roman" w:hAnsi="Times New Roman" w:cs="Times New Roman"/>
          <w:b/>
          <w:bCs/>
        </w:rPr>
      </w:pPr>
      <w:r w:rsidRPr="004725DE">
        <w:rPr>
          <w:rFonts w:ascii="Times New Roman" w:hAnsi="Times New Roman" w:cs="Times New Roman"/>
          <w:b/>
          <w:bCs/>
        </w:rPr>
        <w:t>KVALIFIKACIJOS REIKALAVIMAI</w:t>
      </w:r>
    </w:p>
    <w:p w14:paraId="4D22EAD6" w14:textId="1F2859E1" w:rsidR="0015651E" w:rsidRPr="004725DE" w:rsidRDefault="0015651E" w:rsidP="0015651E">
      <w:pPr>
        <w:tabs>
          <w:tab w:val="left" w:pos="993"/>
        </w:tabs>
        <w:spacing w:after="0" w:line="240" w:lineRule="auto"/>
        <w:jc w:val="center"/>
        <w:rPr>
          <w:rFonts w:ascii="Times New Roman" w:hAnsi="Times New Roman" w:cs="Times New Roman"/>
          <w:b/>
          <w:bCs/>
        </w:rPr>
      </w:pPr>
    </w:p>
    <w:tbl>
      <w:tblPr>
        <w:tblStyle w:val="TableGrid"/>
        <w:tblW w:w="15427" w:type="dxa"/>
        <w:tblInd w:w="-5" w:type="dxa"/>
        <w:tblLayout w:type="fixed"/>
        <w:tblLook w:val="04A0" w:firstRow="1" w:lastRow="0" w:firstColumn="1" w:lastColumn="0" w:noHBand="0" w:noVBand="1"/>
      </w:tblPr>
      <w:tblGrid>
        <w:gridCol w:w="567"/>
        <w:gridCol w:w="5232"/>
        <w:gridCol w:w="5012"/>
        <w:gridCol w:w="4576"/>
        <w:gridCol w:w="40"/>
      </w:tblGrid>
      <w:tr w:rsidR="00E804C0" w:rsidRPr="00126239" w14:paraId="47D9CFDF" w14:textId="1BEF0FF0" w:rsidTr="00432E39">
        <w:trPr>
          <w:gridAfter w:val="1"/>
          <w:wAfter w:w="40" w:type="dxa"/>
          <w:trHeight w:val="489"/>
          <w:tblHeader/>
        </w:trPr>
        <w:tc>
          <w:tcPr>
            <w:tcW w:w="567" w:type="dxa"/>
            <w:shd w:val="clear" w:color="auto" w:fill="F2F2F2" w:themeFill="background1" w:themeFillShade="F2"/>
            <w:vAlign w:val="center"/>
          </w:tcPr>
          <w:p w14:paraId="0EA9B2F9" w14:textId="77777777" w:rsidR="00E804C0" w:rsidRPr="004A17B8" w:rsidRDefault="00E804C0" w:rsidP="008D6E61">
            <w:pPr>
              <w:pStyle w:val="Default"/>
              <w:jc w:val="center"/>
              <w:rPr>
                <w:rFonts w:asciiTheme="majorBidi" w:eastAsia="Times New Roman" w:hAnsiTheme="majorBidi" w:cstheme="majorBidi"/>
                <w:b/>
                <w:color w:val="auto"/>
                <w:sz w:val="22"/>
                <w:szCs w:val="22"/>
              </w:rPr>
            </w:pPr>
            <w:r w:rsidRPr="004A17B8">
              <w:rPr>
                <w:rFonts w:asciiTheme="majorBidi" w:eastAsia="Times New Roman" w:hAnsiTheme="majorBidi" w:cstheme="majorBidi"/>
                <w:b/>
                <w:color w:val="auto"/>
                <w:sz w:val="22"/>
                <w:szCs w:val="22"/>
              </w:rPr>
              <w:t>Eil.</w:t>
            </w:r>
          </w:p>
          <w:p w14:paraId="1F43AEC2" w14:textId="77777777" w:rsidR="00E804C0" w:rsidRPr="004A17B8" w:rsidRDefault="00E804C0" w:rsidP="008D6E61">
            <w:pPr>
              <w:pStyle w:val="Default"/>
              <w:jc w:val="center"/>
              <w:rPr>
                <w:rFonts w:asciiTheme="majorBidi" w:eastAsia="Times New Roman" w:hAnsiTheme="majorBidi" w:cstheme="majorBidi"/>
                <w:b/>
                <w:color w:val="auto"/>
                <w:sz w:val="22"/>
                <w:szCs w:val="22"/>
              </w:rPr>
            </w:pPr>
            <w:r w:rsidRPr="004A17B8">
              <w:rPr>
                <w:rFonts w:asciiTheme="majorBidi" w:eastAsia="Times New Roman" w:hAnsiTheme="majorBidi" w:cstheme="majorBidi"/>
                <w:b/>
                <w:color w:val="auto"/>
                <w:sz w:val="22"/>
                <w:szCs w:val="22"/>
              </w:rPr>
              <w:t>Nr.</w:t>
            </w:r>
          </w:p>
        </w:tc>
        <w:tc>
          <w:tcPr>
            <w:tcW w:w="5232" w:type="dxa"/>
            <w:shd w:val="clear" w:color="auto" w:fill="F2F2F2" w:themeFill="background1" w:themeFillShade="F2"/>
            <w:vAlign w:val="center"/>
          </w:tcPr>
          <w:p w14:paraId="02941A14" w14:textId="77777777" w:rsidR="00E804C0" w:rsidRPr="004A17B8" w:rsidRDefault="00E804C0">
            <w:pPr>
              <w:pStyle w:val="Default"/>
              <w:jc w:val="center"/>
              <w:rPr>
                <w:rFonts w:asciiTheme="majorBidi" w:eastAsia="Times New Roman" w:hAnsiTheme="majorBidi" w:cstheme="majorBidi"/>
                <w:b/>
                <w:color w:val="auto"/>
                <w:sz w:val="22"/>
                <w:szCs w:val="22"/>
              </w:rPr>
            </w:pPr>
            <w:r w:rsidRPr="004A17B8">
              <w:rPr>
                <w:rFonts w:asciiTheme="majorBidi" w:eastAsia="Times New Roman" w:hAnsiTheme="majorBidi" w:cstheme="majorBidi"/>
                <w:b/>
                <w:color w:val="auto"/>
                <w:sz w:val="22"/>
                <w:szCs w:val="22"/>
              </w:rPr>
              <w:t>Reikalavimas</w:t>
            </w:r>
          </w:p>
        </w:tc>
        <w:tc>
          <w:tcPr>
            <w:tcW w:w="5012" w:type="dxa"/>
            <w:shd w:val="clear" w:color="auto" w:fill="F2F2F2" w:themeFill="background1" w:themeFillShade="F2"/>
            <w:vAlign w:val="center"/>
          </w:tcPr>
          <w:p w14:paraId="06B91D54" w14:textId="77777777" w:rsidR="00E804C0" w:rsidRPr="004A17B8" w:rsidRDefault="00E804C0">
            <w:pPr>
              <w:pStyle w:val="Default"/>
              <w:jc w:val="center"/>
              <w:rPr>
                <w:rFonts w:asciiTheme="majorBidi" w:hAnsiTheme="majorBidi" w:cstheme="majorBidi"/>
                <w:b/>
                <w:bCs/>
                <w:color w:val="auto"/>
                <w:sz w:val="22"/>
                <w:szCs w:val="22"/>
              </w:rPr>
            </w:pPr>
            <w:r w:rsidRPr="004A17B8">
              <w:rPr>
                <w:rFonts w:asciiTheme="majorBidi" w:hAnsiTheme="majorBidi" w:cstheme="majorBidi"/>
                <w:b/>
                <w:bCs/>
                <w:color w:val="auto"/>
                <w:sz w:val="22"/>
                <w:szCs w:val="22"/>
              </w:rPr>
              <w:t>Atitiktį reikalavimui įrodantys dokumentai</w:t>
            </w:r>
          </w:p>
          <w:p w14:paraId="06A6CB81" w14:textId="77777777" w:rsidR="00E804C0" w:rsidRPr="004A17B8" w:rsidRDefault="00E804C0">
            <w:pPr>
              <w:pStyle w:val="Default"/>
              <w:jc w:val="center"/>
              <w:rPr>
                <w:rFonts w:asciiTheme="majorBidi" w:hAnsiTheme="majorBidi" w:cstheme="majorBidi"/>
                <w:color w:val="auto"/>
                <w:sz w:val="22"/>
                <w:szCs w:val="22"/>
              </w:rPr>
            </w:pPr>
            <w:r w:rsidRPr="004A17B8">
              <w:rPr>
                <w:rFonts w:asciiTheme="majorBidi" w:hAnsiTheme="majorBidi" w:cstheme="majorBidi"/>
                <w:color w:val="auto"/>
                <w:sz w:val="22"/>
                <w:szCs w:val="22"/>
              </w:rPr>
              <w:t>(pateikiamos skaitmeninės dokumentų kopijos)</w:t>
            </w:r>
          </w:p>
        </w:tc>
        <w:tc>
          <w:tcPr>
            <w:tcW w:w="4576" w:type="dxa"/>
            <w:shd w:val="clear" w:color="auto" w:fill="F2F2F2" w:themeFill="background1" w:themeFillShade="F2"/>
          </w:tcPr>
          <w:p w14:paraId="3D433724" w14:textId="65BF7AA3" w:rsidR="00E804C0" w:rsidRPr="004A17B8" w:rsidRDefault="00F46C37">
            <w:pPr>
              <w:pStyle w:val="Default"/>
              <w:jc w:val="center"/>
              <w:rPr>
                <w:rFonts w:asciiTheme="majorBidi" w:hAnsiTheme="majorBidi" w:cstheme="majorBidi"/>
                <w:b/>
                <w:bCs/>
                <w:color w:val="auto"/>
                <w:sz w:val="22"/>
                <w:szCs w:val="22"/>
              </w:rPr>
            </w:pPr>
            <w:r w:rsidRPr="004A17B8">
              <w:rPr>
                <w:rFonts w:asciiTheme="majorBidi" w:eastAsia="Times New Roman" w:hAnsiTheme="majorBidi" w:cstheme="majorBidi"/>
                <w:b/>
                <w:color w:val="auto"/>
                <w:sz w:val="22"/>
                <w:szCs w:val="22"/>
              </w:rPr>
              <w:t>Subjektas, kuris turi atitikti reikalavimą</w:t>
            </w:r>
          </w:p>
        </w:tc>
      </w:tr>
      <w:tr w:rsidR="00AB6BC0" w:rsidRPr="00126239" w14:paraId="7624C721" w14:textId="234DA385" w:rsidTr="00432E39">
        <w:trPr>
          <w:trHeight w:val="228"/>
        </w:trPr>
        <w:tc>
          <w:tcPr>
            <w:tcW w:w="15427" w:type="dxa"/>
            <w:gridSpan w:val="5"/>
            <w:shd w:val="clear" w:color="auto" w:fill="F2F2F2" w:themeFill="background1" w:themeFillShade="F2"/>
          </w:tcPr>
          <w:p w14:paraId="7486F4AA" w14:textId="425993D5" w:rsidR="00AB6BC0" w:rsidRPr="004A17B8" w:rsidRDefault="00AB6BC0">
            <w:pPr>
              <w:pStyle w:val="ListParagraph"/>
              <w:spacing w:after="0" w:line="240" w:lineRule="auto"/>
              <w:ind w:left="34" w:hanging="34"/>
              <w:jc w:val="center"/>
              <w:rPr>
                <w:rFonts w:asciiTheme="majorBidi" w:eastAsia="Times New Roman" w:hAnsiTheme="majorBidi" w:cstheme="majorBidi"/>
                <w:b/>
                <w:lang w:val="lt-LT"/>
              </w:rPr>
            </w:pPr>
            <w:r w:rsidRPr="004A17B8">
              <w:rPr>
                <w:rFonts w:asciiTheme="majorBidi" w:eastAsia="Times New Roman" w:hAnsiTheme="majorBidi" w:cstheme="majorBidi"/>
                <w:b/>
                <w:lang w:val="lt-LT"/>
              </w:rPr>
              <w:t>Techninis ir profesinis pajėgumas</w:t>
            </w:r>
          </w:p>
        </w:tc>
      </w:tr>
      <w:tr w:rsidR="00F23265" w:rsidRPr="00126239" w14:paraId="7CABC4CD" w14:textId="74695ACF" w:rsidTr="00432E39">
        <w:trPr>
          <w:gridAfter w:val="1"/>
          <w:wAfter w:w="40" w:type="dxa"/>
          <w:trHeight w:val="825"/>
        </w:trPr>
        <w:tc>
          <w:tcPr>
            <w:tcW w:w="567" w:type="dxa"/>
          </w:tcPr>
          <w:p w14:paraId="7BF8359F" w14:textId="3DA3BF99" w:rsidR="00F23265" w:rsidRPr="004A17B8" w:rsidRDefault="00F23265" w:rsidP="00F23265">
            <w:pPr>
              <w:pStyle w:val="ListParagraph"/>
              <w:numPr>
                <w:ilvl w:val="0"/>
                <w:numId w:val="19"/>
              </w:numPr>
              <w:spacing w:after="0" w:line="240" w:lineRule="auto"/>
              <w:ind w:hanging="720"/>
              <w:rPr>
                <w:rFonts w:asciiTheme="majorBidi" w:hAnsiTheme="majorBidi" w:cstheme="majorBidi"/>
              </w:rPr>
            </w:pPr>
          </w:p>
        </w:tc>
        <w:tc>
          <w:tcPr>
            <w:tcW w:w="5232" w:type="dxa"/>
            <w:shd w:val="clear" w:color="auto" w:fill="FFFFFF"/>
          </w:tcPr>
          <w:p w14:paraId="50235AD0" w14:textId="027AD984" w:rsidR="00F23265" w:rsidRPr="00126239" w:rsidRDefault="00F23265" w:rsidP="001B3760">
            <w:pPr>
              <w:jc w:val="both"/>
              <w:rPr>
                <w:rFonts w:asciiTheme="majorBidi" w:hAnsiTheme="majorBidi" w:cstheme="majorBidi"/>
              </w:rPr>
            </w:pPr>
            <w:r w:rsidRPr="00126239">
              <w:rPr>
                <w:rFonts w:asciiTheme="majorBidi" w:hAnsiTheme="majorBidi" w:cstheme="majorBidi"/>
              </w:rPr>
              <w:t xml:space="preserve">Tiekėjas per pastaruosius 3 </w:t>
            </w:r>
            <w:r w:rsidR="00657C92">
              <w:rPr>
                <w:rFonts w:asciiTheme="majorBidi" w:hAnsiTheme="majorBidi" w:cstheme="majorBidi"/>
              </w:rPr>
              <w:t xml:space="preserve">(trejus) </w:t>
            </w:r>
            <w:r w:rsidRPr="00126239">
              <w:rPr>
                <w:rFonts w:asciiTheme="majorBidi" w:hAnsiTheme="majorBidi" w:cstheme="majorBidi"/>
              </w:rPr>
              <w:t>metus</w:t>
            </w:r>
            <w:r w:rsidR="00657C92">
              <w:rPr>
                <w:rFonts w:asciiTheme="majorBidi" w:hAnsiTheme="majorBidi" w:cstheme="majorBidi"/>
              </w:rPr>
              <w:t xml:space="preserve"> </w:t>
            </w:r>
            <w:r w:rsidR="003654D8" w:rsidRPr="00126239">
              <w:rPr>
                <w:rFonts w:asciiTheme="majorBidi" w:hAnsiTheme="majorBidi" w:cstheme="majorBidi"/>
              </w:rPr>
              <w:t xml:space="preserve">per laiką nuo tiekėjo įregistravimo dienos (jeigu tiekėjas vykdo veiklą trumpiau nei 3 metus) </w:t>
            </w:r>
            <w:r w:rsidR="00657C92" w:rsidRPr="00657C92">
              <w:rPr>
                <w:rFonts w:asciiTheme="majorBidi" w:hAnsiTheme="majorBidi" w:cstheme="majorBidi"/>
              </w:rPr>
              <w:t>iki p</w:t>
            </w:r>
            <w:r w:rsidR="00EE1D6B">
              <w:rPr>
                <w:rFonts w:asciiTheme="majorBidi" w:hAnsiTheme="majorBidi" w:cstheme="majorBidi"/>
              </w:rPr>
              <w:t>irminių pasiūlymų</w:t>
            </w:r>
            <w:r w:rsidR="00657C92" w:rsidRPr="00657C92">
              <w:rPr>
                <w:rFonts w:asciiTheme="majorBidi" w:hAnsiTheme="majorBidi" w:cstheme="majorBidi"/>
              </w:rPr>
              <w:t xml:space="preserve"> pateikimo termino pabaigos</w:t>
            </w:r>
            <w:r w:rsidRPr="00126239">
              <w:rPr>
                <w:rFonts w:asciiTheme="majorBidi" w:hAnsiTheme="majorBidi" w:cstheme="majorBidi"/>
              </w:rPr>
              <w:t xml:space="preserve"> yra tinkamai</w:t>
            </w:r>
            <w:r w:rsidR="00D029CC" w:rsidRPr="00126239">
              <w:rPr>
                <w:rFonts w:asciiTheme="majorBidi" w:hAnsiTheme="majorBidi" w:cstheme="majorBidi"/>
              </w:rPr>
              <w:t>*</w:t>
            </w:r>
            <w:r w:rsidRPr="00126239">
              <w:rPr>
                <w:rFonts w:asciiTheme="majorBidi" w:hAnsiTheme="majorBidi" w:cstheme="majorBidi"/>
              </w:rPr>
              <w:t xml:space="preserve"> </w:t>
            </w:r>
            <w:r w:rsidR="001B3760" w:rsidRPr="001B3760">
              <w:rPr>
                <w:rFonts w:asciiTheme="majorBidi" w:hAnsiTheme="majorBidi" w:cstheme="majorBidi"/>
              </w:rPr>
              <w:t xml:space="preserve">pagal </w:t>
            </w:r>
            <w:r w:rsidR="001B3760">
              <w:rPr>
                <w:rFonts w:asciiTheme="majorBidi" w:hAnsiTheme="majorBidi" w:cstheme="majorBidi"/>
              </w:rPr>
              <w:t>1 (</w:t>
            </w:r>
            <w:r w:rsidR="001B3760" w:rsidRPr="001B3760">
              <w:rPr>
                <w:rFonts w:asciiTheme="majorBidi" w:hAnsiTheme="majorBidi" w:cstheme="majorBidi"/>
              </w:rPr>
              <w:t>vieną</w:t>
            </w:r>
            <w:r w:rsidR="001B3760">
              <w:rPr>
                <w:rFonts w:asciiTheme="majorBidi" w:hAnsiTheme="majorBidi" w:cstheme="majorBidi"/>
              </w:rPr>
              <w:t>)</w:t>
            </w:r>
            <w:r w:rsidR="001B3760" w:rsidRPr="001B3760">
              <w:rPr>
                <w:rFonts w:asciiTheme="majorBidi" w:hAnsiTheme="majorBidi" w:cstheme="majorBidi"/>
              </w:rPr>
              <w:t xml:space="preserve"> ar daugiau sutarčių suteikęs projektavimo ir projekto vykdymo priežiūros paslaugas,</w:t>
            </w:r>
            <w:r w:rsidR="001B3760" w:rsidRPr="001B3760" w:rsidDel="001B3760">
              <w:rPr>
                <w:rFonts w:asciiTheme="majorBidi" w:hAnsiTheme="majorBidi" w:cstheme="majorBidi"/>
              </w:rPr>
              <w:t xml:space="preserve"> </w:t>
            </w:r>
            <w:r w:rsidR="001B3760">
              <w:rPr>
                <w:rFonts w:asciiTheme="majorBidi" w:hAnsiTheme="majorBidi" w:cstheme="majorBidi"/>
              </w:rPr>
              <w:t>neypatingų inžinerinių</w:t>
            </w:r>
            <w:r w:rsidR="0089187E">
              <w:rPr>
                <w:rFonts w:asciiTheme="majorBidi" w:hAnsiTheme="majorBidi" w:cstheme="majorBidi"/>
              </w:rPr>
              <w:t xml:space="preserve"> tinklų statinių grupėje</w:t>
            </w:r>
            <w:r w:rsidR="001304F8">
              <w:rPr>
                <w:rFonts w:asciiTheme="majorBidi" w:hAnsiTheme="majorBidi" w:cstheme="majorBidi"/>
              </w:rPr>
              <w:t>:</w:t>
            </w:r>
            <w:r w:rsidRPr="00126239">
              <w:rPr>
                <w:rFonts w:asciiTheme="majorBidi" w:hAnsiTheme="majorBidi" w:cstheme="majorBidi"/>
              </w:rPr>
              <w:t xml:space="preserve"> </w:t>
            </w:r>
            <w:r w:rsidR="001304F8" w:rsidRPr="00824C82">
              <w:rPr>
                <w:rFonts w:asciiTheme="majorBidi" w:hAnsiTheme="majorBidi" w:cstheme="majorBidi"/>
                <w:bCs/>
                <w:color w:val="000000" w:themeColor="text1"/>
              </w:rPr>
              <w:t>(naftos tinklai)</w:t>
            </w:r>
            <w:r w:rsidR="001304F8">
              <w:rPr>
                <w:rFonts w:asciiTheme="majorBidi" w:hAnsiTheme="majorBidi" w:cstheme="majorBidi"/>
                <w:bCs/>
                <w:color w:val="000000" w:themeColor="text1"/>
              </w:rPr>
              <w:t xml:space="preserve"> arba s</w:t>
            </w:r>
            <w:r w:rsidR="001304F8" w:rsidRPr="001304F8">
              <w:rPr>
                <w:rFonts w:asciiTheme="majorBidi" w:hAnsiTheme="majorBidi" w:cstheme="majorBidi"/>
                <w:bCs/>
                <w:color w:val="000000" w:themeColor="text1"/>
              </w:rPr>
              <w:t>tatinių grupė</w:t>
            </w:r>
            <w:r w:rsidR="001304F8">
              <w:rPr>
                <w:rFonts w:asciiTheme="majorBidi" w:hAnsiTheme="majorBidi" w:cstheme="majorBidi"/>
                <w:bCs/>
                <w:color w:val="000000" w:themeColor="text1"/>
              </w:rPr>
              <w:t>je</w:t>
            </w:r>
            <w:r w:rsidR="001304F8" w:rsidRPr="001304F8">
              <w:rPr>
                <w:rFonts w:asciiTheme="majorBidi" w:hAnsiTheme="majorBidi" w:cstheme="majorBidi"/>
                <w:bCs/>
                <w:color w:val="000000" w:themeColor="text1"/>
              </w:rPr>
              <w:t>:  Kiti inžineriniai statiniai: (Kiti inžineriniai tinklų statiniai).</w:t>
            </w:r>
          </w:p>
          <w:p w14:paraId="607429F9" w14:textId="77777777" w:rsidR="00D029CC" w:rsidRPr="00126239" w:rsidRDefault="00D029CC" w:rsidP="00D029CC">
            <w:pPr>
              <w:jc w:val="both"/>
              <w:rPr>
                <w:rFonts w:asciiTheme="majorBidi" w:hAnsiTheme="majorBidi" w:cstheme="majorBidi"/>
              </w:rPr>
            </w:pPr>
          </w:p>
          <w:p w14:paraId="7C2DFFAE" w14:textId="179C296C" w:rsidR="00D029CC" w:rsidRPr="00126239" w:rsidRDefault="00D029CC" w:rsidP="00D029CC">
            <w:pPr>
              <w:jc w:val="both"/>
              <w:rPr>
                <w:rFonts w:asciiTheme="majorBidi" w:hAnsiTheme="majorBidi" w:cstheme="majorBidi"/>
              </w:rPr>
            </w:pPr>
            <w:r w:rsidRPr="00126239">
              <w:rPr>
                <w:rFonts w:asciiTheme="majorBidi" w:hAnsiTheme="majorBidi" w:cstheme="majorBidi"/>
              </w:rPr>
              <w:t>*Tinkamai įvykdyta sutartis reiškia, kad įsipareigojimai įgyvendinti kokybiškai ir laiku.</w:t>
            </w:r>
          </w:p>
        </w:tc>
        <w:tc>
          <w:tcPr>
            <w:tcW w:w="5012" w:type="dxa"/>
          </w:tcPr>
          <w:p w14:paraId="1FCF7342" w14:textId="215A8F7C" w:rsidR="00D7033C" w:rsidRPr="00810BAE" w:rsidRDefault="00432E39" w:rsidP="00432E39">
            <w:pPr>
              <w:pStyle w:val="ListParagraph"/>
              <w:widowControl w:val="0"/>
              <w:numPr>
                <w:ilvl w:val="0"/>
                <w:numId w:val="21"/>
              </w:numPr>
              <w:spacing w:after="0" w:line="240" w:lineRule="auto"/>
              <w:ind w:left="333" w:hanging="284"/>
              <w:rPr>
                <w:rFonts w:asciiTheme="majorBidi" w:hAnsiTheme="majorBidi" w:cstheme="majorBidi"/>
                <w:bCs/>
                <w:lang w:val="lt-LT"/>
              </w:rPr>
            </w:pPr>
            <w:r w:rsidRPr="00126239">
              <w:rPr>
                <w:rFonts w:asciiTheme="majorBidi" w:hAnsiTheme="majorBidi" w:cstheme="majorBidi"/>
                <w:bCs/>
                <w:lang w:val="lt-LT"/>
              </w:rPr>
              <w:t>Užpildytas į</w:t>
            </w:r>
            <w:r w:rsidR="00D7033C" w:rsidRPr="00126239">
              <w:rPr>
                <w:rFonts w:asciiTheme="majorBidi" w:hAnsiTheme="majorBidi" w:cstheme="majorBidi"/>
                <w:bCs/>
                <w:lang w:val="lt-LT"/>
              </w:rPr>
              <w:t xml:space="preserve">vykdytų sutarčių sąrašas </w:t>
            </w:r>
            <w:r w:rsidR="00D7033C" w:rsidRPr="00126239">
              <w:rPr>
                <w:rFonts w:asciiTheme="majorBidi" w:hAnsiTheme="majorBidi" w:cstheme="majorBidi"/>
                <w:b/>
                <w:lang w:val="lt-LT"/>
              </w:rPr>
              <w:t>(SPS 6 priedas)</w:t>
            </w:r>
            <w:r w:rsidR="00810BAE">
              <w:rPr>
                <w:rFonts w:asciiTheme="majorBidi" w:hAnsiTheme="majorBidi" w:cstheme="majorBidi"/>
                <w:b/>
                <w:lang w:val="lt-LT"/>
              </w:rPr>
              <w:t>.</w:t>
            </w:r>
          </w:p>
          <w:p w14:paraId="717C45B0" w14:textId="77777777" w:rsidR="00810BAE" w:rsidRPr="00126239" w:rsidRDefault="00810BAE" w:rsidP="00810BAE">
            <w:pPr>
              <w:pStyle w:val="ListParagraph"/>
              <w:widowControl w:val="0"/>
              <w:spacing w:after="0" w:line="240" w:lineRule="auto"/>
              <w:ind w:left="333"/>
              <w:rPr>
                <w:rFonts w:asciiTheme="majorBidi" w:hAnsiTheme="majorBidi" w:cstheme="majorBidi"/>
                <w:bCs/>
                <w:lang w:val="lt-LT"/>
              </w:rPr>
            </w:pPr>
          </w:p>
          <w:p w14:paraId="112229BD" w14:textId="3556FD99" w:rsidR="00810BAE" w:rsidRPr="00BB1788" w:rsidRDefault="00810BAE" w:rsidP="00810BAE">
            <w:pPr>
              <w:jc w:val="both"/>
              <w:rPr>
                <w:rFonts w:ascii="Times New Roman" w:hAnsi="Times New Roman" w:cs="Times New Roman"/>
              </w:rPr>
            </w:pPr>
            <w:r w:rsidRPr="00BB1788">
              <w:rPr>
                <w:rFonts w:ascii="Times New Roman" w:hAnsi="Times New Roman" w:cs="Times New Roman"/>
              </w:rPr>
              <w:t xml:space="preserve">Perkantysis subjektas pirkimo procedūrų metu kilus abejonių dėl reikalavimo atitikimo turi teisę reikalauti Užsakovų pažymų, kuriose nurodoma, kad svarbiausių </w:t>
            </w:r>
            <w:r>
              <w:rPr>
                <w:rFonts w:ascii="Times New Roman" w:hAnsi="Times New Roman" w:cs="Times New Roman"/>
              </w:rPr>
              <w:t>paslaugų</w:t>
            </w:r>
            <w:r w:rsidRPr="00BB1788">
              <w:rPr>
                <w:rFonts w:ascii="Times New Roman" w:hAnsi="Times New Roman" w:cs="Times New Roman"/>
              </w:rPr>
              <w:t xml:space="preserve"> atlikimas ir galutiniai rezultatai buvo tinkami. Pažymose turi būti nurodyta </w:t>
            </w:r>
            <w:r w:rsidR="0003285F">
              <w:rPr>
                <w:rFonts w:ascii="Times New Roman" w:hAnsi="Times New Roman" w:cs="Times New Roman"/>
              </w:rPr>
              <w:t>paslaugų atlikimo apimtis</w:t>
            </w:r>
            <w:r w:rsidRPr="00BB1788">
              <w:rPr>
                <w:rFonts w:ascii="Times New Roman" w:hAnsi="Times New Roman" w:cs="Times New Roman"/>
              </w:rPr>
              <w:t xml:space="preserve">, ar </w:t>
            </w:r>
            <w:r w:rsidR="0003285F">
              <w:rPr>
                <w:rFonts w:ascii="Times New Roman" w:hAnsi="Times New Roman" w:cs="Times New Roman"/>
              </w:rPr>
              <w:t>paslaugos</w:t>
            </w:r>
            <w:r w:rsidRPr="00BB1788">
              <w:rPr>
                <w:rFonts w:ascii="Times New Roman" w:hAnsi="Times New Roman" w:cs="Times New Roman"/>
              </w:rPr>
              <w:t xml:space="preserve"> buvo atlikt</w:t>
            </w:r>
            <w:r w:rsidR="0003285F">
              <w:rPr>
                <w:rFonts w:ascii="Times New Roman" w:hAnsi="Times New Roman" w:cs="Times New Roman"/>
              </w:rPr>
              <w:t>os</w:t>
            </w:r>
            <w:r w:rsidRPr="00BB1788">
              <w:rPr>
                <w:rFonts w:ascii="Times New Roman" w:hAnsi="Times New Roman" w:cs="Times New Roman"/>
              </w:rPr>
              <w:t xml:space="preserve"> ir užbaigt</w:t>
            </w:r>
            <w:r w:rsidR="0003285F">
              <w:rPr>
                <w:rFonts w:ascii="Times New Roman" w:hAnsi="Times New Roman" w:cs="Times New Roman"/>
              </w:rPr>
              <w:t>os</w:t>
            </w:r>
            <w:r w:rsidRPr="00BB1788">
              <w:rPr>
                <w:rFonts w:ascii="Times New Roman" w:hAnsi="Times New Roman" w:cs="Times New Roman"/>
              </w:rPr>
              <w:t xml:space="preserve"> pagal </w:t>
            </w:r>
            <w:r w:rsidR="0003285F">
              <w:rPr>
                <w:rFonts w:ascii="Times New Roman" w:hAnsi="Times New Roman" w:cs="Times New Roman"/>
              </w:rPr>
              <w:t>paslaugų teikimą</w:t>
            </w:r>
            <w:r w:rsidRPr="00BB1788">
              <w:rPr>
                <w:rFonts w:ascii="Times New Roman" w:hAnsi="Times New Roman" w:cs="Times New Roman"/>
              </w:rPr>
              <w:t xml:space="preserve"> reglamentuojančių teisės aktų bei pirkimo sutarties reikalavimus.</w:t>
            </w:r>
          </w:p>
          <w:p w14:paraId="66A7E25E" w14:textId="77777777" w:rsidR="00810BAE" w:rsidRPr="00BB1788" w:rsidRDefault="00810BAE" w:rsidP="00810BAE">
            <w:pPr>
              <w:contextualSpacing/>
              <w:jc w:val="both"/>
              <w:rPr>
                <w:rFonts w:ascii="Times New Roman" w:hAnsi="Times New Roman" w:cs="Times New Roman"/>
                <w:lang w:eastAsia="en-US"/>
              </w:rPr>
            </w:pPr>
          </w:p>
          <w:p w14:paraId="6020404A" w14:textId="77777777" w:rsidR="00D7033C" w:rsidRPr="00126239" w:rsidRDefault="00D7033C" w:rsidP="00D7033C">
            <w:pPr>
              <w:widowControl w:val="0"/>
              <w:rPr>
                <w:rFonts w:asciiTheme="majorBidi" w:hAnsiTheme="majorBidi" w:cstheme="majorBidi"/>
                <w:bCs/>
                <w:i/>
                <w:iCs/>
              </w:rPr>
            </w:pPr>
          </w:p>
          <w:p w14:paraId="0BB6BE36" w14:textId="5D995CC9" w:rsidR="00F23265" w:rsidRPr="00126239" w:rsidRDefault="00D7033C" w:rsidP="00D7033C">
            <w:pPr>
              <w:rPr>
                <w:rFonts w:asciiTheme="majorBidi" w:hAnsiTheme="majorBidi" w:cstheme="majorBidi"/>
              </w:rPr>
            </w:pPr>
            <w:r w:rsidRPr="00126239">
              <w:rPr>
                <w:rFonts w:asciiTheme="majorBidi" w:hAnsiTheme="majorBidi" w:cstheme="majorBidi"/>
                <w:bCs/>
                <w:i/>
                <w:iCs/>
              </w:rPr>
              <w:lastRenderedPageBreak/>
              <w:t>Tiekėjui nedraudžiama remtis sutartimi, kurią tiekėjas vykdė ne vienas, bet kartu su kitais ūkio subjektais. Tačiau tokiu atveju turi būti vertinami būtent konkretaus ūkio subjekto, dalyvaujančio viešajame pirkime, atliktos paslaugos, jų apimtis, o ne visas vykdytos sutarties objektas.</w:t>
            </w:r>
          </w:p>
        </w:tc>
        <w:tc>
          <w:tcPr>
            <w:tcW w:w="4576" w:type="dxa"/>
          </w:tcPr>
          <w:p w14:paraId="50CBE462" w14:textId="77777777" w:rsidR="002F3B53" w:rsidRPr="00126239" w:rsidRDefault="002F3B53" w:rsidP="004A17B8">
            <w:pPr>
              <w:pStyle w:val="ListParagraph"/>
              <w:numPr>
                <w:ilvl w:val="2"/>
                <w:numId w:val="20"/>
              </w:numPr>
              <w:tabs>
                <w:tab w:val="left" w:pos="280"/>
              </w:tabs>
              <w:autoSpaceDE w:val="0"/>
              <w:autoSpaceDN w:val="0"/>
              <w:spacing w:after="0" w:line="240" w:lineRule="auto"/>
              <w:ind w:left="78" w:firstLine="0"/>
              <w:jc w:val="both"/>
              <w:rPr>
                <w:rFonts w:asciiTheme="majorBidi" w:hAnsiTheme="majorBidi" w:cstheme="majorBidi"/>
                <w:lang w:val="lt-LT"/>
              </w:rPr>
            </w:pPr>
            <w:r w:rsidRPr="00126239">
              <w:rPr>
                <w:rFonts w:asciiTheme="majorBidi" w:hAnsiTheme="majorBidi" w:cstheme="majorBidi"/>
                <w:lang w:val="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39057664" w14:textId="77777777" w:rsidR="002F3B53" w:rsidRPr="00126239" w:rsidRDefault="002F3B53" w:rsidP="004A17B8">
            <w:pPr>
              <w:pStyle w:val="ListParagraph"/>
              <w:numPr>
                <w:ilvl w:val="2"/>
                <w:numId w:val="20"/>
              </w:numPr>
              <w:tabs>
                <w:tab w:val="left" w:pos="280"/>
              </w:tabs>
              <w:autoSpaceDE w:val="0"/>
              <w:autoSpaceDN w:val="0"/>
              <w:spacing w:after="0" w:line="240" w:lineRule="auto"/>
              <w:ind w:left="78" w:firstLine="0"/>
              <w:jc w:val="both"/>
              <w:rPr>
                <w:rFonts w:asciiTheme="majorBidi" w:hAnsiTheme="majorBidi" w:cstheme="majorBidi"/>
                <w:lang w:val="lt-LT"/>
              </w:rPr>
            </w:pPr>
            <w:r w:rsidRPr="00126239">
              <w:rPr>
                <w:rFonts w:asciiTheme="majorBidi" w:hAnsiTheme="majorBidi" w:cstheme="majorBidi"/>
                <w:lang w:val="lt-LT"/>
              </w:rPr>
              <w:t>tiekėjas gali remtis kitų ūkio subjektų pajėgumais tik tuo atveju, jeigu tie subjektai patys vykdys tą pirkimo sutarties dalį, kuriai reikia jų turimų pajėgumų;</w:t>
            </w:r>
          </w:p>
          <w:p w14:paraId="219BBEA9" w14:textId="77777777" w:rsidR="002F3B53" w:rsidRPr="00126239" w:rsidRDefault="002F3B53" w:rsidP="004A17B8">
            <w:pPr>
              <w:pStyle w:val="ListParagraph"/>
              <w:numPr>
                <w:ilvl w:val="2"/>
                <w:numId w:val="20"/>
              </w:numPr>
              <w:tabs>
                <w:tab w:val="left" w:pos="280"/>
              </w:tabs>
              <w:autoSpaceDE w:val="0"/>
              <w:autoSpaceDN w:val="0"/>
              <w:spacing w:after="0" w:line="240" w:lineRule="auto"/>
              <w:ind w:left="78" w:firstLine="0"/>
              <w:rPr>
                <w:rFonts w:asciiTheme="majorBidi" w:hAnsiTheme="majorBidi" w:cstheme="majorBidi"/>
              </w:rPr>
            </w:pPr>
            <w:proofErr w:type="spellStart"/>
            <w:r w:rsidRPr="00126239">
              <w:rPr>
                <w:rFonts w:asciiTheme="majorBidi" w:hAnsiTheme="majorBidi" w:cstheme="majorBidi"/>
              </w:rPr>
              <w:t>subtiekėjams</w:t>
            </w:r>
            <w:proofErr w:type="spellEnd"/>
            <w:r w:rsidRPr="00126239">
              <w:rPr>
                <w:rFonts w:asciiTheme="majorBidi" w:hAnsiTheme="majorBidi" w:cstheme="majorBidi"/>
              </w:rPr>
              <w:t xml:space="preserve"> </w:t>
            </w:r>
            <w:proofErr w:type="spellStart"/>
            <w:r w:rsidRPr="00126239">
              <w:rPr>
                <w:rFonts w:asciiTheme="majorBidi" w:hAnsiTheme="majorBidi" w:cstheme="majorBidi"/>
              </w:rPr>
              <w:t>šis</w:t>
            </w:r>
            <w:proofErr w:type="spellEnd"/>
            <w:r w:rsidRPr="00126239">
              <w:rPr>
                <w:rFonts w:asciiTheme="majorBidi" w:hAnsiTheme="majorBidi" w:cstheme="majorBidi"/>
              </w:rPr>
              <w:t xml:space="preserve"> </w:t>
            </w:r>
            <w:proofErr w:type="spellStart"/>
            <w:r w:rsidRPr="00126239">
              <w:rPr>
                <w:rFonts w:asciiTheme="majorBidi" w:hAnsiTheme="majorBidi" w:cstheme="majorBidi"/>
              </w:rPr>
              <w:t>reikalavimas</w:t>
            </w:r>
            <w:proofErr w:type="spellEnd"/>
            <w:r w:rsidRPr="00126239">
              <w:rPr>
                <w:rFonts w:asciiTheme="majorBidi" w:hAnsiTheme="majorBidi" w:cstheme="majorBidi"/>
              </w:rPr>
              <w:t xml:space="preserve"> </w:t>
            </w:r>
            <w:proofErr w:type="spellStart"/>
            <w:r w:rsidRPr="00126239">
              <w:rPr>
                <w:rFonts w:asciiTheme="majorBidi" w:hAnsiTheme="majorBidi" w:cstheme="majorBidi"/>
              </w:rPr>
              <w:t>nenustatomas</w:t>
            </w:r>
            <w:proofErr w:type="spellEnd"/>
            <w:r w:rsidRPr="00126239">
              <w:rPr>
                <w:rFonts w:asciiTheme="majorBidi" w:hAnsiTheme="majorBidi" w:cstheme="majorBidi"/>
              </w:rPr>
              <w:t>.</w:t>
            </w:r>
          </w:p>
          <w:p w14:paraId="6EEE152F" w14:textId="77777777" w:rsidR="002F3B53" w:rsidRPr="00126239" w:rsidRDefault="002F3B53" w:rsidP="002F3B53">
            <w:pPr>
              <w:autoSpaceDE w:val="0"/>
              <w:autoSpaceDN w:val="0"/>
              <w:jc w:val="both"/>
              <w:rPr>
                <w:rFonts w:asciiTheme="majorBidi" w:hAnsiTheme="majorBidi" w:cstheme="majorBidi"/>
              </w:rPr>
            </w:pPr>
            <w:r w:rsidRPr="00126239">
              <w:rPr>
                <w:rFonts w:asciiTheme="majorBidi" w:hAnsiTheme="majorBidi" w:cstheme="majorBidi"/>
              </w:rPr>
              <w:t> </w:t>
            </w:r>
          </w:p>
          <w:p w14:paraId="08CDA25A" w14:textId="77777777" w:rsidR="00F23265" w:rsidRPr="00126239" w:rsidRDefault="00F23265" w:rsidP="00F23265">
            <w:pPr>
              <w:rPr>
                <w:rFonts w:asciiTheme="majorBidi" w:hAnsiTheme="majorBidi" w:cstheme="majorBidi"/>
              </w:rPr>
            </w:pPr>
          </w:p>
        </w:tc>
      </w:tr>
      <w:tr w:rsidR="00DB6D6D" w:rsidRPr="00126239" w14:paraId="2EC81F65" w14:textId="77777777" w:rsidTr="004A17B8">
        <w:trPr>
          <w:gridAfter w:val="1"/>
          <w:wAfter w:w="40" w:type="dxa"/>
          <w:trHeight w:val="327"/>
        </w:trPr>
        <w:tc>
          <w:tcPr>
            <w:tcW w:w="567" w:type="dxa"/>
          </w:tcPr>
          <w:p w14:paraId="1446890F" w14:textId="77777777" w:rsidR="00DB6D6D" w:rsidRPr="004A17B8" w:rsidRDefault="00DB6D6D" w:rsidP="00432E39">
            <w:pPr>
              <w:pStyle w:val="ListParagraph"/>
              <w:numPr>
                <w:ilvl w:val="0"/>
                <w:numId w:val="19"/>
              </w:numPr>
              <w:spacing w:after="0" w:line="240" w:lineRule="auto"/>
              <w:ind w:left="37" w:firstLine="0"/>
              <w:jc w:val="center"/>
              <w:rPr>
                <w:rFonts w:asciiTheme="majorBidi" w:hAnsiTheme="majorBidi" w:cstheme="majorBidi"/>
              </w:rPr>
            </w:pPr>
          </w:p>
        </w:tc>
        <w:tc>
          <w:tcPr>
            <w:tcW w:w="14820" w:type="dxa"/>
            <w:gridSpan w:val="3"/>
          </w:tcPr>
          <w:p w14:paraId="53BDADFA" w14:textId="5F898261" w:rsidR="00DB6D6D" w:rsidRPr="004A17B8" w:rsidDel="005F3E1F" w:rsidRDefault="00DB6D6D" w:rsidP="00F23265">
            <w:pPr>
              <w:autoSpaceDE w:val="0"/>
              <w:autoSpaceDN w:val="0"/>
              <w:jc w:val="both"/>
              <w:rPr>
                <w:rFonts w:asciiTheme="majorBidi" w:hAnsiTheme="majorBidi" w:cstheme="majorBidi"/>
                <w:color w:val="FF0000"/>
              </w:rPr>
            </w:pPr>
            <w:r w:rsidRPr="00126239">
              <w:rPr>
                <w:rFonts w:asciiTheme="majorBidi" w:hAnsiTheme="majorBidi" w:cstheme="majorBidi"/>
                <w:color w:val="000000" w:themeColor="text1"/>
              </w:rPr>
              <w:t>Tiekėjas privalo turėti pakankamai pirkimo sutarties vykdymui būtinų specialistų, vykdysiančių pirkimo sutartį, kad tinkamai įvykdytų pirkimo sutartį:</w:t>
            </w:r>
          </w:p>
        </w:tc>
      </w:tr>
      <w:tr w:rsidR="00F23265" w:rsidRPr="00126239" w14:paraId="163D868F" w14:textId="7528136A" w:rsidTr="00432E39">
        <w:trPr>
          <w:gridAfter w:val="1"/>
          <w:wAfter w:w="40" w:type="dxa"/>
          <w:trHeight w:val="1205"/>
        </w:trPr>
        <w:tc>
          <w:tcPr>
            <w:tcW w:w="567" w:type="dxa"/>
          </w:tcPr>
          <w:p w14:paraId="64A9EC99" w14:textId="6A9FDC7D" w:rsidR="00F23265" w:rsidRPr="004A17B8" w:rsidRDefault="00F23265" w:rsidP="00432E39">
            <w:pPr>
              <w:pStyle w:val="ListParagraph"/>
              <w:numPr>
                <w:ilvl w:val="1"/>
                <w:numId w:val="19"/>
              </w:numPr>
              <w:spacing w:after="0" w:line="240" w:lineRule="auto"/>
              <w:ind w:hanging="720"/>
              <w:rPr>
                <w:rFonts w:asciiTheme="majorBidi" w:hAnsiTheme="majorBidi" w:cstheme="majorBidi"/>
              </w:rPr>
            </w:pPr>
          </w:p>
        </w:tc>
        <w:tc>
          <w:tcPr>
            <w:tcW w:w="5232" w:type="dxa"/>
          </w:tcPr>
          <w:p w14:paraId="210CFDB3" w14:textId="0F6F83CA" w:rsidR="00F23265" w:rsidRPr="004A17B8" w:rsidRDefault="006579C3" w:rsidP="00836F4B">
            <w:pPr>
              <w:pStyle w:val="Default"/>
              <w:jc w:val="both"/>
              <w:rPr>
                <w:rFonts w:asciiTheme="majorBidi" w:hAnsiTheme="majorBidi" w:cstheme="majorBidi"/>
                <w:sz w:val="22"/>
                <w:szCs w:val="22"/>
              </w:rPr>
            </w:pPr>
            <w:r w:rsidRPr="004A17B8">
              <w:rPr>
                <w:rFonts w:asciiTheme="majorBidi" w:hAnsiTheme="majorBidi" w:cstheme="majorBidi"/>
                <w:color w:val="000000" w:themeColor="text1"/>
                <w:sz w:val="22"/>
                <w:szCs w:val="22"/>
              </w:rPr>
              <w:t>n</w:t>
            </w:r>
            <w:r w:rsidRPr="004A17B8">
              <w:rPr>
                <w:rFonts w:asciiTheme="majorBidi" w:hAnsiTheme="majorBidi" w:cstheme="majorBidi"/>
                <w:color w:val="000000" w:themeColor="text1"/>
                <w:sz w:val="22"/>
                <w:szCs w:val="22"/>
                <w:shd w:val="clear" w:color="auto" w:fill="FFFFFF"/>
              </w:rPr>
              <w:t xml:space="preserve">e mažiau kaip 1 (vieną) </w:t>
            </w:r>
            <w:r w:rsidR="000B0075" w:rsidRPr="004A17B8">
              <w:rPr>
                <w:rFonts w:asciiTheme="majorBidi" w:hAnsiTheme="majorBidi" w:cstheme="majorBidi"/>
                <w:b/>
                <w:bCs/>
                <w:sz w:val="22"/>
                <w:szCs w:val="22"/>
              </w:rPr>
              <w:t>s</w:t>
            </w:r>
            <w:r w:rsidR="00F23265" w:rsidRPr="004A17B8">
              <w:rPr>
                <w:rFonts w:asciiTheme="majorBidi" w:hAnsiTheme="majorBidi" w:cstheme="majorBidi"/>
                <w:b/>
                <w:bCs/>
                <w:sz w:val="22"/>
                <w:szCs w:val="22"/>
              </w:rPr>
              <w:t>tatinio projekto dalies vadov</w:t>
            </w:r>
            <w:r w:rsidRPr="004A17B8">
              <w:rPr>
                <w:rFonts w:asciiTheme="majorBidi" w:hAnsiTheme="majorBidi" w:cstheme="majorBidi"/>
                <w:b/>
                <w:bCs/>
                <w:sz w:val="22"/>
                <w:szCs w:val="22"/>
              </w:rPr>
              <w:t>ą</w:t>
            </w:r>
            <w:r w:rsidR="00F23265" w:rsidRPr="004A17B8">
              <w:rPr>
                <w:rFonts w:asciiTheme="majorBidi" w:hAnsiTheme="majorBidi" w:cstheme="majorBidi"/>
                <w:sz w:val="22"/>
                <w:szCs w:val="22"/>
              </w:rPr>
              <w:t xml:space="preserve">, kuris pirkimo laimėjimo atveju bus skiriamas į šią poziciją </w:t>
            </w:r>
            <w:r w:rsidR="00836F4B" w:rsidRPr="004A17B8">
              <w:rPr>
                <w:rFonts w:asciiTheme="majorBidi" w:hAnsiTheme="majorBidi" w:cstheme="majorBidi"/>
                <w:sz w:val="22"/>
                <w:szCs w:val="22"/>
              </w:rPr>
              <w:t xml:space="preserve">ir </w:t>
            </w:r>
            <w:r w:rsidR="00F23265" w:rsidRPr="004A17B8">
              <w:rPr>
                <w:rFonts w:asciiTheme="majorBidi" w:hAnsiTheme="majorBidi" w:cstheme="majorBidi"/>
                <w:sz w:val="22"/>
                <w:szCs w:val="22"/>
              </w:rPr>
              <w:t xml:space="preserve">atitinka visus šiuos reikalavimus: </w:t>
            </w:r>
          </w:p>
          <w:p w14:paraId="67C1F082" w14:textId="03448020" w:rsidR="006A5166" w:rsidRPr="004A17B8" w:rsidRDefault="00DF73B1" w:rsidP="004A17B8">
            <w:pPr>
              <w:pStyle w:val="Default"/>
              <w:numPr>
                <w:ilvl w:val="0"/>
                <w:numId w:val="22"/>
              </w:numPr>
              <w:tabs>
                <w:tab w:val="left" w:pos="602"/>
              </w:tabs>
              <w:ind w:left="319" w:firstLine="41"/>
              <w:jc w:val="both"/>
              <w:rPr>
                <w:rFonts w:asciiTheme="majorBidi" w:hAnsiTheme="majorBidi" w:cstheme="majorBidi"/>
                <w:b/>
                <w:sz w:val="22"/>
                <w:szCs w:val="22"/>
              </w:rPr>
            </w:pPr>
            <w:r w:rsidRPr="004A17B8">
              <w:rPr>
                <w:rFonts w:asciiTheme="majorBidi" w:hAnsiTheme="majorBidi" w:cstheme="majorBidi"/>
                <w:sz w:val="22"/>
                <w:szCs w:val="22"/>
              </w:rPr>
              <w:t xml:space="preserve">turi teisę eiti </w:t>
            </w:r>
            <w:r w:rsidR="00033FC9" w:rsidRPr="004A17B8">
              <w:rPr>
                <w:rFonts w:asciiTheme="majorBidi" w:hAnsiTheme="majorBidi" w:cstheme="majorBidi"/>
                <w:sz w:val="22"/>
                <w:szCs w:val="22"/>
              </w:rPr>
              <w:t xml:space="preserve">neypatingo statinio projekto dalies vadovo ir neypatingo statinio projekto </w:t>
            </w:r>
            <w:r w:rsidR="00033FC9">
              <w:rPr>
                <w:rFonts w:asciiTheme="majorBidi" w:hAnsiTheme="majorBidi" w:cstheme="majorBidi"/>
                <w:sz w:val="22"/>
                <w:szCs w:val="22"/>
              </w:rPr>
              <w:t xml:space="preserve"> </w:t>
            </w:r>
            <w:r w:rsidR="00033FC9" w:rsidRPr="004A17B8">
              <w:rPr>
                <w:rFonts w:asciiTheme="majorBidi" w:hAnsiTheme="majorBidi" w:cstheme="majorBidi"/>
                <w:sz w:val="22"/>
                <w:szCs w:val="22"/>
              </w:rPr>
              <w:t>vykdymo priežiūros vadovo pareigas</w:t>
            </w:r>
            <w:r w:rsidR="00033FC9">
              <w:rPr>
                <w:rFonts w:asciiTheme="majorBidi" w:hAnsiTheme="majorBidi" w:cstheme="majorBidi"/>
                <w:sz w:val="22"/>
                <w:szCs w:val="22"/>
              </w:rPr>
              <w:t xml:space="preserve"> </w:t>
            </w:r>
            <w:r w:rsidR="00033FC9" w:rsidRPr="001966FC">
              <w:rPr>
                <w:rFonts w:asciiTheme="majorBidi" w:hAnsiTheme="majorBidi" w:cstheme="majorBidi"/>
                <w:color w:val="000000" w:themeColor="text1"/>
                <w:sz w:val="22"/>
                <w:szCs w:val="22"/>
              </w:rPr>
              <w:t>s</w:t>
            </w:r>
            <w:r w:rsidR="004F4669" w:rsidRPr="004A17B8">
              <w:rPr>
                <w:rFonts w:asciiTheme="majorBidi" w:hAnsiTheme="majorBidi" w:cstheme="majorBidi"/>
                <w:color w:val="000000" w:themeColor="text1"/>
                <w:sz w:val="22"/>
                <w:szCs w:val="22"/>
              </w:rPr>
              <w:t>tatin</w:t>
            </w:r>
            <w:r w:rsidR="00D56663" w:rsidRPr="004A17B8">
              <w:rPr>
                <w:rFonts w:asciiTheme="majorBidi" w:hAnsiTheme="majorBidi" w:cstheme="majorBidi"/>
                <w:color w:val="000000" w:themeColor="text1"/>
                <w:sz w:val="22"/>
                <w:szCs w:val="22"/>
              </w:rPr>
              <w:t>ių grupė</w:t>
            </w:r>
            <w:r w:rsidR="00033FC9" w:rsidRPr="001966FC">
              <w:rPr>
                <w:rFonts w:asciiTheme="majorBidi" w:hAnsiTheme="majorBidi" w:cstheme="majorBidi"/>
                <w:color w:val="000000" w:themeColor="text1"/>
                <w:sz w:val="22"/>
                <w:szCs w:val="22"/>
              </w:rPr>
              <w:t>je</w:t>
            </w:r>
            <w:r w:rsidR="004F4669" w:rsidRPr="004A17B8">
              <w:rPr>
                <w:rFonts w:asciiTheme="majorBidi" w:hAnsiTheme="majorBidi" w:cstheme="majorBidi"/>
                <w:color w:val="000000" w:themeColor="text1"/>
                <w:sz w:val="22"/>
                <w:szCs w:val="22"/>
              </w:rPr>
              <w:t xml:space="preserve">: </w:t>
            </w:r>
            <w:r w:rsidR="004F4669" w:rsidRPr="004A17B8">
              <w:rPr>
                <w:rFonts w:asciiTheme="majorBidi" w:hAnsiTheme="majorBidi" w:cstheme="majorBidi"/>
                <w:b/>
                <w:bCs/>
                <w:color w:val="000000" w:themeColor="text1"/>
                <w:sz w:val="22"/>
                <w:szCs w:val="22"/>
              </w:rPr>
              <w:t xml:space="preserve">Inžineriniai tinklai: </w:t>
            </w:r>
            <w:r w:rsidR="00D56663" w:rsidRPr="001966FC">
              <w:rPr>
                <w:rFonts w:asciiTheme="majorBidi" w:hAnsiTheme="majorBidi" w:cstheme="majorBidi"/>
                <w:b/>
                <w:bCs/>
                <w:color w:val="000000" w:themeColor="text1"/>
                <w:sz w:val="22"/>
                <w:szCs w:val="22"/>
              </w:rPr>
              <w:t>(</w:t>
            </w:r>
            <w:r w:rsidR="00AE5520" w:rsidRPr="001966FC">
              <w:rPr>
                <w:rFonts w:asciiTheme="majorBidi" w:hAnsiTheme="majorBidi" w:cstheme="majorBidi"/>
                <w:b/>
                <w:bCs/>
                <w:color w:val="000000" w:themeColor="text1"/>
                <w:sz w:val="22"/>
                <w:szCs w:val="22"/>
              </w:rPr>
              <w:t>naftos tinkl</w:t>
            </w:r>
            <w:r w:rsidR="00D56663" w:rsidRPr="001966FC">
              <w:rPr>
                <w:rFonts w:asciiTheme="majorBidi" w:hAnsiTheme="majorBidi" w:cstheme="majorBidi"/>
                <w:b/>
                <w:bCs/>
                <w:color w:val="000000" w:themeColor="text1"/>
                <w:sz w:val="22"/>
                <w:szCs w:val="22"/>
              </w:rPr>
              <w:t xml:space="preserve">ai) </w:t>
            </w:r>
          </w:p>
          <w:p w14:paraId="4886576D" w14:textId="707F8944" w:rsidR="00AD363F" w:rsidRPr="004A17B8" w:rsidRDefault="00D56663" w:rsidP="004A17B8">
            <w:pPr>
              <w:pStyle w:val="Default"/>
              <w:tabs>
                <w:tab w:val="left" w:pos="602"/>
              </w:tabs>
              <w:ind w:left="319" w:firstLine="41"/>
              <w:jc w:val="both"/>
              <w:rPr>
                <w:rFonts w:asciiTheme="majorBidi" w:hAnsiTheme="majorBidi" w:cstheme="majorBidi"/>
                <w:bCs/>
                <w:color w:val="000000" w:themeColor="text1"/>
                <w:sz w:val="22"/>
                <w:szCs w:val="22"/>
              </w:rPr>
            </w:pPr>
            <w:r w:rsidRPr="004A17B8">
              <w:rPr>
                <w:rFonts w:asciiTheme="majorBidi" w:hAnsiTheme="majorBidi" w:cstheme="majorBidi"/>
                <w:bCs/>
                <w:color w:val="000000" w:themeColor="text1"/>
                <w:sz w:val="22"/>
                <w:szCs w:val="22"/>
                <w:u w:val="single"/>
              </w:rPr>
              <w:t xml:space="preserve">ARBA </w:t>
            </w:r>
          </w:p>
          <w:p w14:paraId="79C80ED1" w14:textId="470BA105" w:rsidR="004F4669" w:rsidRPr="004A17B8" w:rsidRDefault="00D56663" w:rsidP="004A17B8">
            <w:pPr>
              <w:pStyle w:val="Default"/>
              <w:tabs>
                <w:tab w:val="left" w:pos="602"/>
              </w:tabs>
              <w:ind w:left="319" w:firstLine="41"/>
              <w:jc w:val="both"/>
              <w:rPr>
                <w:rFonts w:asciiTheme="majorBidi" w:hAnsiTheme="majorBidi" w:cstheme="majorBidi"/>
                <w:bCs/>
                <w:color w:val="000000" w:themeColor="text1"/>
                <w:sz w:val="22"/>
                <w:szCs w:val="22"/>
              </w:rPr>
            </w:pPr>
            <w:r w:rsidRPr="004A17B8">
              <w:rPr>
                <w:rFonts w:asciiTheme="majorBidi" w:hAnsiTheme="majorBidi" w:cstheme="majorBidi"/>
                <w:bCs/>
                <w:color w:val="000000" w:themeColor="text1"/>
                <w:sz w:val="22"/>
                <w:szCs w:val="22"/>
              </w:rPr>
              <w:t xml:space="preserve">Statinių </w:t>
            </w:r>
            <w:r w:rsidRPr="004A17B8">
              <w:rPr>
                <w:rFonts w:asciiTheme="majorBidi" w:hAnsiTheme="majorBidi" w:cstheme="majorBidi"/>
                <w:color w:val="000000" w:themeColor="text1"/>
                <w:sz w:val="22"/>
                <w:szCs w:val="22"/>
              </w:rPr>
              <w:t>grupė</w:t>
            </w:r>
            <w:r w:rsidR="00033FC9" w:rsidRPr="001966FC">
              <w:rPr>
                <w:rFonts w:asciiTheme="majorBidi" w:hAnsiTheme="majorBidi" w:cstheme="majorBidi"/>
                <w:color w:val="000000" w:themeColor="text1"/>
                <w:sz w:val="22"/>
                <w:szCs w:val="22"/>
              </w:rPr>
              <w:t xml:space="preserve">je </w:t>
            </w:r>
            <w:r w:rsidRPr="004A17B8">
              <w:rPr>
                <w:rFonts w:asciiTheme="majorBidi" w:hAnsiTheme="majorBidi" w:cstheme="majorBidi"/>
                <w:bCs/>
                <w:color w:val="000000" w:themeColor="text1"/>
                <w:sz w:val="22"/>
                <w:szCs w:val="22"/>
              </w:rPr>
              <w:t xml:space="preserve">:  </w:t>
            </w:r>
            <w:r w:rsidR="004A5AFB" w:rsidRPr="001966FC">
              <w:rPr>
                <w:rFonts w:asciiTheme="majorBidi" w:hAnsiTheme="majorBidi" w:cstheme="majorBidi"/>
                <w:b/>
                <w:color w:val="000000" w:themeColor="text1"/>
                <w:sz w:val="22"/>
                <w:szCs w:val="22"/>
              </w:rPr>
              <w:t xml:space="preserve">Kiti inžineriniai statiniai: </w:t>
            </w:r>
            <w:r w:rsidR="00B07ABA" w:rsidRPr="004A17B8">
              <w:rPr>
                <w:rFonts w:asciiTheme="majorBidi" w:hAnsiTheme="majorBidi" w:cstheme="majorBidi"/>
                <w:b/>
                <w:color w:val="000000" w:themeColor="text1"/>
                <w:sz w:val="22"/>
                <w:szCs w:val="22"/>
              </w:rPr>
              <w:t>(</w:t>
            </w:r>
            <w:r w:rsidR="004A5AFB" w:rsidRPr="001966FC">
              <w:rPr>
                <w:rFonts w:asciiTheme="majorBidi" w:hAnsiTheme="majorBidi" w:cstheme="majorBidi"/>
                <w:b/>
                <w:color w:val="000000" w:themeColor="text1"/>
                <w:sz w:val="22"/>
                <w:szCs w:val="22"/>
              </w:rPr>
              <w:t>Kit</w:t>
            </w:r>
            <w:r w:rsidRPr="001966FC">
              <w:rPr>
                <w:rFonts w:asciiTheme="majorBidi" w:hAnsiTheme="majorBidi" w:cstheme="majorBidi"/>
                <w:b/>
                <w:color w:val="000000" w:themeColor="text1"/>
                <w:sz w:val="22"/>
                <w:szCs w:val="22"/>
              </w:rPr>
              <w:t>i</w:t>
            </w:r>
            <w:r w:rsidR="004A5AFB" w:rsidRPr="001966FC">
              <w:rPr>
                <w:rFonts w:asciiTheme="majorBidi" w:hAnsiTheme="majorBidi" w:cstheme="majorBidi"/>
                <w:b/>
                <w:color w:val="000000" w:themeColor="text1"/>
                <w:sz w:val="22"/>
                <w:szCs w:val="22"/>
              </w:rPr>
              <w:t xml:space="preserve"> inžinerini</w:t>
            </w:r>
            <w:r w:rsidRPr="001966FC">
              <w:rPr>
                <w:rFonts w:asciiTheme="majorBidi" w:hAnsiTheme="majorBidi" w:cstheme="majorBidi"/>
                <w:b/>
                <w:color w:val="000000" w:themeColor="text1"/>
                <w:sz w:val="22"/>
                <w:szCs w:val="22"/>
              </w:rPr>
              <w:t>ai</w:t>
            </w:r>
            <w:r w:rsidR="004A5AFB" w:rsidRPr="001966FC">
              <w:rPr>
                <w:rFonts w:asciiTheme="majorBidi" w:hAnsiTheme="majorBidi" w:cstheme="majorBidi"/>
                <w:b/>
                <w:color w:val="000000" w:themeColor="text1"/>
                <w:sz w:val="22"/>
                <w:szCs w:val="22"/>
              </w:rPr>
              <w:t xml:space="preserve"> tinklų statini</w:t>
            </w:r>
            <w:r w:rsidRPr="001966FC">
              <w:rPr>
                <w:rFonts w:asciiTheme="majorBidi" w:hAnsiTheme="majorBidi" w:cstheme="majorBidi"/>
                <w:b/>
                <w:color w:val="000000" w:themeColor="text1"/>
                <w:sz w:val="22"/>
                <w:szCs w:val="22"/>
              </w:rPr>
              <w:t>ai</w:t>
            </w:r>
            <w:r w:rsidR="00B07ABA" w:rsidRPr="004A17B8">
              <w:rPr>
                <w:rFonts w:asciiTheme="majorBidi" w:hAnsiTheme="majorBidi" w:cstheme="majorBidi"/>
                <w:b/>
                <w:color w:val="000000" w:themeColor="text1"/>
                <w:sz w:val="22"/>
                <w:szCs w:val="22"/>
              </w:rPr>
              <w:t>)</w:t>
            </w:r>
            <w:r w:rsidR="00514EF1" w:rsidRPr="004A17B8">
              <w:rPr>
                <w:rFonts w:asciiTheme="majorBidi" w:hAnsiTheme="majorBidi" w:cstheme="majorBidi"/>
                <w:b/>
                <w:color w:val="000000" w:themeColor="text1"/>
                <w:sz w:val="22"/>
                <w:szCs w:val="22"/>
              </w:rPr>
              <w:t>.</w:t>
            </w:r>
          </w:p>
          <w:p w14:paraId="377F107C" w14:textId="77777777" w:rsidR="004F4669" w:rsidRPr="004A17B8" w:rsidRDefault="004F4669" w:rsidP="004A17B8">
            <w:pPr>
              <w:pStyle w:val="Default"/>
              <w:ind w:left="720"/>
              <w:jc w:val="both"/>
              <w:rPr>
                <w:rFonts w:asciiTheme="majorBidi" w:hAnsiTheme="majorBidi" w:cstheme="majorBidi"/>
                <w:b/>
                <w:bCs/>
                <w:sz w:val="22"/>
                <w:szCs w:val="22"/>
              </w:rPr>
            </w:pPr>
          </w:p>
          <w:p w14:paraId="7C350307" w14:textId="7158A313" w:rsidR="00C26B5B" w:rsidRPr="00455328" w:rsidRDefault="00F23265" w:rsidP="000423CC">
            <w:pPr>
              <w:pStyle w:val="Default"/>
              <w:numPr>
                <w:ilvl w:val="0"/>
                <w:numId w:val="22"/>
              </w:numPr>
              <w:tabs>
                <w:tab w:val="left" w:pos="602"/>
              </w:tabs>
              <w:ind w:left="319" w:firstLine="41"/>
              <w:jc w:val="both"/>
              <w:rPr>
                <w:rFonts w:asciiTheme="majorBidi" w:hAnsiTheme="majorBidi" w:cstheme="majorBidi"/>
                <w:bCs/>
                <w:color w:val="000000" w:themeColor="text1"/>
                <w:sz w:val="22"/>
                <w:szCs w:val="22"/>
              </w:rPr>
            </w:pPr>
            <w:r w:rsidRPr="004A17B8">
              <w:rPr>
                <w:rFonts w:asciiTheme="majorBidi" w:hAnsiTheme="majorBidi" w:cstheme="majorBidi"/>
                <w:sz w:val="22"/>
                <w:szCs w:val="22"/>
              </w:rPr>
              <w:t xml:space="preserve"> </w:t>
            </w:r>
            <w:r w:rsidR="004F4669" w:rsidRPr="004A17B8">
              <w:rPr>
                <w:rFonts w:asciiTheme="majorBidi" w:hAnsiTheme="majorBidi" w:cstheme="majorBidi"/>
                <w:sz w:val="22"/>
                <w:szCs w:val="22"/>
              </w:rPr>
              <w:t xml:space="preserve">iki pasiūlymų teikimo termino pabaigos yra </w:t>
            </w:r>
            <w:r w:rsidR="006570D2" w:rsidRPr="004A17B8">
              <w:rPr>
                <w:rFonts w:asciiTheme="majorBidi" w:hAnsiTheme="majorBidi" w:cstheme="majorBidi"/>
                <w:sz w:val="22"/>
                <w:szCs w:val="22"/>
              </w:rPr>
              <w:t>įgijęs</w:t>
            </w:r>
            <w:r w:rsidR="004F4669" w:rsidRPr="004A17B8">
              <w:rPr>
                <w:rFonts w:asciiTheme="majorBidi" w:hAnsiTheme="majorBidi" w:cstheme="majorBidi"/>
                <w:sz w:val="22"/>
                <w:szCs w:val="22"/>
              </w:rPr>
              <w:t xml:space="preserve"> ne mažiau kaip </w:t>
            </w:r>
            <w:r w:rsidRPr="004A17B8">
              <w:rPr>
                <w:rFonts w:asciiTheme="majorBidi" w:hAnsiTheme="majorBidi" w:cstheme="majorBidi"/>
                <w:sz w:val="22"/>
                <w:szCs w:val="22"/>
              </w:rPr>
              <w:t xml:space="preserve"> 3 (tr</w:t>
            </w:r>
            <w:r w:rsidR="004F4669" w:rsidRPr="004A17B8">
              <w:rPr>
                <w:rFonts w:asciiTheme="majorBidi" w:hAnsiTheme="majorBidi" w:cstheme="majorBidi"/>
                <w:sz w:val="22"/>
                <w:szCs w:val="22"/>
              </w:rPr>
              <w:t>i</w:t>
            </w:r>
            <w:r w:rsidRPr="004A17B8">
              <w:rPr>
                <w:rFonts w:asciiTheme="majorBidi" w:hAnsiTheme="majorBidi" w:cstheme="majorBidi"/>
                <w:sz w:val="22"/>
                <w:szCs w:val="22"/>
              </w:rPr>
              <w:t xml:space="preserve">jų) metų darbo patirtį, </w:t>
            </w:r>
            <w:r w:rsidRPr="004A17B8">
              <w:rPr>
                <w:rFonts w:asciiTheme="majorBidi" w:hAnsiTheme="majorBidi" w:cstheme="majorBidi"/>
                <w:b/>
                <w:bCs/>
                <w:sz w:val="22"/>
                <w:szCs w:val="22"/>
              </w:rPr>
              <w:t xml:space="preserve">neypatingo statinio projekto dalies vadovo ir neypatingo statinio projekto dalies vykdymo priežiūros vadovo pareigose </w:t>
            </w:r>
            <w:r w:rsidRPr="004A17B8">
              <w:rPr>
                <w:rFonts w:asciiTheme="majorBidi" w:hAnsiTheme="majorBidi" w:cstheme="majorBidi"/>
                <w:sz w:val="22"/>
                <w:szCs w:val="22"/>
              </w:rPr>
              <w:t>– statinių grupėje: inžineriniai tinklai (naftos tinklai</w:t>
            </w:r>
            <w:r w:rsidR="00C26B5B" w:rsidRPr="00515C0A">
              <w:rPr>
                <w:rFonts w:asciiTheme="majorBidi" w:hAnsiTheme="majorBidi" w:cstheme="majorBidi"/>
                <w:sz w:val="22"/>
                <w:szCs w:val="22"/>
              </w:rPr>
              <w:t xml:space="preserve">) </w:t>
            </w:r>
            <w:r w:rsidR="00A258E6" w:rsidRPr="00515C0A">
              <w:rPr>
                <w:rFonts w:asciiTheme="majorBidi" w:hAnsiTheme="majorBidi" w:cstheme="majorBidi"/>
                <w:bCs/>
                <w:color w:val="000000" w:themeColor="text1"/>
                <w:sz w:val="22"/>
                <w:szCs w:val="22"/>
                <w:u w:val="single"/>
              </w:rPr>
              <w:t xml:space="preserve">ARBA </w:t>
            </w:r>
            <w:r w:rsidR="00C26B5B" w:rsidRPr="004A17B8">
              <w:rPr>
                <w:rFonts w:asciiTheme="majorBidi" w:hAnsiTheme="majorBidi" w:cstheme="majorBidi"/>
                <w:b/>
                <w:bCs/>
                <w:sz w:val="22"/>
                <w:szCs w:val="22"/>
              </w:rPr>
              <w:t xml:space="preserve"> </w:t>
            </w:r>
            <w:r w:rsidR="00C26B5B" w:rsidRPr="00515C0A">
              <w:rPr>
                <w:rFonts w:asciiTheme="majorBidi" w:hAnsiTheme="majorBidi" w:cstheme="majorBidi"/>
                <w:sz w:val="22"/>
                <w:szCs w:val="22"/>
              </w:rPr>
              <w:t xml:space="preserve">statinių grupėje: </w:t>
            </w:r>
            <w:r w:rsidR="00C26B5B" w:rsidRPr="004A17B8">
              <w:rPr>
                <w:rFonts w:asciiTheme="majorBidi" w:hAnsiTheme="majorBidi" w:cstheme="majorBidi"/>
                <w:color w:val="000000" w:themeColor="text1"/>
                <w:sz w:val="22"/>
                <w:szCs w:val="22"/>
              </w:rPr>
              <w:t>Kiti inžineriniai statiniai</w:t>
            </w:r>
            <w:r w:rsidR="00C26B5B" w:rsidRPr="001966FC">
              <w:rPr>
                <w:rFonts w:asciiTheme="majorBidi" w:hAnsiTheme="majorBidi" w:cstheme="majorBidi"/>
                <w:color w:val="000000" w:themeColor="text1"/>
                <w:sz w:val="22"/>
                <w:szCs w:val="22"/>
              </w:rPr>
              <w:t>: (Kiti inžineriniai tinklų statiniai)</w:t>
            </w:r>
            <w:r w:rsidR="000423CC">
              <w:rPr>
                <w:rFonts w:asciiTheme="majorBidi" w:hAnsiTheme="majorBidi" w:cstheme="majorBidi"/>
                <w:color w:val="000000" w:themeColor="text1"/>
                <w:sz w:val="22"/>
                <w:szCs w:val="22"/>
              </w:rPr>
              <w:t>.</w:t>
            </w:r>
          </w:p>
          <w:p w14:paraId="65E69ACC" w14:textId="77777777" w:rsidR="00F23265" w:rsidRPr="004A17B8" w:rsidRDefault="00F23265" w:rsidP="004A17B8">
            <w:pPr>
              <w:pStyle w:val="Default"/>
              <w:ind w:left="720"/>
              <w:jc w:val="both"/>
              <w:rPr>
                <w:rFonts w:asciiTheme="majorBidi" w:hAnsiTheme="majorBidi" w:cstheme="majorBidi"/>
              </w:rPr>
            </w:pPr>
          </w:p>
        </w:tc>
        <w:tc>
          <w:tcPr>
            <w:tcW w:w="5012" w:type="dxa"/>
          </w:tcPr>
          <w:p w14:paraId="24145EB3" w14:textId="351F81D1" w:rsidR="0013651A" w:rsidRDefault="0013651A">
            <w:pPr>
              <w:pStyle w:val="Default"/>
              <w:numPr>
                <w:ilvl w:val="0"/>
                <w:numId w:val="23"/>
              </w:numPr>
              <w:ind w:left="328" w:hanging="425"/>
              <w:jc w:val="both"/>
              <w:rPr>
                <w:rFonts w:asciiTheme="majorBidi" w:hAnsiTheme="majorBidi" w:cstheme="majorBidi"/>
                <w:color w:val="auto"/>
                <w:sz w:val="22"/>
                <w:szCs w:val="22"/>
              </w:rPr>
            </w:pPr>
            <w:r>
              <w:rPr>
                <w:rFonts w:asciiTheme="majorBidi" w:hAnsiTheme="majorBidi" w:cstheme="majorBidi"/>
              </w:rPr>
              <w:t xml:space="preserve">Užpildytas </w:t>
            </w:r>
            <w:r w:rsidR="00583807" w:rsidRPr="00126239">
              <w:rPr>
                <w:rFonts w:asciiTheme="majorBidi" w:hAnsiTheme="majorBidi" w:cstheme="majorBidi"/>
                <w:color w:val="auto"/>
                <w:sz w:val="22"/>
                <w:szCs w:val="22"/>
              </w:rPr>
              <w:t>Sutarties vykdymui siūlomų specialistų sąrašas</w:t>
            </w:r>
            <w:r>
              <w:rPr>
                <w:rFonts w:asciiTheme="majorBidi" w:hAnsiTheme="majorBidi" w:cstheme="majorBidi"/>
                <w:color w:val="auto"/>
                <w:sz w:val="22"/>
                <w:szCs w:val="22"/>
              </w:rPr>
              <w:t xml:space="preserve"> (SPS </w:t>
            </w:r>
            <w:r w:rsidR="00273258">
              <w:rPr>
                <w:rFonts w:asciiTheme="majorBidi" w:hAnsiTheme="majorBidi" w:cstheme="majorBidi"/>
                <w:color w:val="auto"/>
                <w:sz w:val="22"/>
                <w:szCs w:val="22"/>
              </w:rPr>
              <w:t>7 priedas)</w:t>
            </w:r>
            <w:r w:rsidR="00563688">
              <w:rPr>
                <w:rFonts w:asciiTheme="majorBidi" w:hAnsiTheme="majorBidi" w:cstheme="majorBidi"/>
                <w:color w:val="auto"/>
                <w:sz w:val="22"/>
                <w:szCs w:val="22"/>
              </w:rPr>
              <w:t>;</w:t>
            </w:r>
          </w:p>
          <w:p w14:paraId="33EB9DC8" w14:textId="6E5E4D1F" w:rsidR="00BA27FC" w:rsidRPr="004A17B8" w:rsidRDefault="0013651A" w:rsidP="004A17B8">
            <w:pPr>
              <w:pStyle w:val="Default"/>
              <w:numPr>
                <w:ilvl w:val="0"/>
                <w:numId w:val="23"/>
              </w:numPr>
              <w:ind w:left="328" w:hanging="328"/>
              <w:jc w:val="both"/>
              <w:rPr>
                <w:rFonts w:asciiTheme="majorBidi" w:hAnsiTheme="majorBidi" w:cstheme="majorBidi"/>
                <w:sz w:val="22"/>
                <w:szCs w:val="22"/>
              </w:rPr>
            </w:pPr>
            <w:r w:rsidRPr="0013651A">
              <w:rPr>
                <w:rFonts w:asciiTheme="majorBidi" w:hAnsiTheme="majorBidi" w:cstheme="majorBidi"/>
                <w:color w:val="auto"/>
                <w:sz w:val="22"/>
                <w:szCs w:val="22"/>
              </w:rPr>
              <w:t xml:space="preserve">Sutarties vykdymui siūlomų specialistų sąraše (SPS </w:t>
            </w:r>
            <w:r w:rsidR="00563688">
              <w:rPr>
                <w:rFonts w:asciiTheme="majorBidi" w:hAnsiTheme="majorBidi" w:cstheme="majorBidi"/>
                <w:color w:val="auto"/>
                <w:sz w:val="22"/>
                <w:szCs w:val="22"/>
              </w:rPr>
              <w:t>7</w:t>
            </w:r>
            <w:r w:rsidRPr="0013651A">
              <w:rPr>
                <w:rFonts w:asciiTheme="majorBidi" w:hAnsiTheme="majorBidi" w:cstheme="majorBidi"/>
                <w:color w:val="auto"/>
                <w:sz w:val="22"/>
                <w:szCs w:val="22"/>
              </w:rPr>
              <w:t xml:space="preserve"> pried</w:t>
            </w:r>
            <w:r w:rsidR="00563688">
              <w:rPr>
                <w:rFonts w:asciiTheme="majorBidi" w:hAnsiTheme="majorBidi" w:cstheme="majorBidi"/>
                <w:color w:val="auto"/>
                <w:sz w:val="22"/>
                <w:szCs w:val="22"/>
              </w:rPr>
              <w:t>e</w:t>
            </w:r>
            <w:r w:rsidRPr="0013651A">
              <w:rPr>
                <w:rFonts w:asciiTheme="majorBidi" w:hAnsiTheme="majorBidi" w:cstheme="majorBidi"/>
                <w:color w:val="auto"/>
                <w:sz w:val="22"/>
                <w:szCs w:val="22"/>
              </w:rPr>
              <w:t xml:space="preserve">) nurodytų asmenų paskyrimo į atitinkamas pareigas įsakymas ar kiti lygiaverčiai dokumentai, pagrindžiantys, kad nurodyti specialistai ėjo atitinkamas pareigas </w:t>
            </w:r>
            <w:r w:rsidR="00563688">
              <w:rPr>
                <w:rFonts w:asciiTheme="majorBidi" w:hAnsiTheme="majorBidi" w:cstheme="majorBidi"/>
                <w:color w:val="auto"/>
                <w:sz w:val="22"/>
                <w:szCs w:val="22"/>
              </w:rPr>
              <w:t>paslaugoms</w:t>
            </w:r>
            <w:r w:rsidRPr="0013651A">
              <w:rPr>
                <w:rFonts w:asciiTheme="majorBidi" w:hAnsiTheme="majorBidi" w:cstheme="majorBidi"/>
                <w:color w:val="auto"/>
                <w:sz w:val="22"/>
                <w:szCs w:val="22"/>
              </w:rPr>
              <w:t>, nurodyt</w:t>
            </w:r>
            <w:r w:rsidR="00563688">
              <w:rPr>
                <w:rFonts w:asciiTheme="majorBidi" w:hAnsiTheme="majorBidi" w:cstheme="majorBidi"/>
                <w:color w:val="auto"/>
                <w:sz w:val="22"/>
                <w:szCs w:val="22"/>
              </w:rPr>
              <w:t>oms</w:t>
            </w:r>
            <w:r w:rsidRPr="0013651A">
              <w:rPr>
                <w:rFonts w:asciiTheme="majorBidi" w:hAnsiTheme="majorBidi" w:cstheme="majorBidi"/>
                <w:color w:val="auto"/>
                <w:sz w:val="22"/>
                <w:szCs w:val="22"/>
              </w:rPr>
              <w:t xml:space="preserve"> sutarties vykdymui siūlomų specialistų sąraše</w:t>
            </w:r>
            <w:r w:rsidR="00563688">
              <w:rPr>
                <w:rFonts w:asciiTheme="majorBidi" w:hAnsiTheme="majorBidi" w:cstheme="majorBidi"/>
                <w:color w:val="auto"/>
                <w:sz w:val="22"/>
                <w:szCs w:val="22"/>
              </w:rPr>
              <w:t>;</w:t>
            </w:r>
          </w:p>
          <w:p w14:paraId="7775DA2A" w14:textId="69F18BDB" w:rsidR="00F30F4A" w:rsidRPr="00126239" w:rsidRDefault="00F30F4A" w:rsidP="004F2E73">
            <w:pPr>
              <w:pStyle w:val="Default"/>
              <w:numPr>
                <w:ilvl w:val="0"/>
                <w:numId w:val="23"/>
              </w:numPr>
              <w:ind w:left="328" w:hanging="425"/>
              <w:jc w:val="both"/>
              <w:rPr>
                <w:rFonts w:asciiTheme="majorBidi" w:hAnsiTheme="majorBidi" w:cstheme="majorBidi"/>
                <w:color w:val="auto"/>
                <w:sz w:val="22"/>
                <w:szCs w:val="22"/>
              </w:rPr>
            </w:pPr>
            <w:r w:rsidRPr="00126239">
              <w:rPr>
                <w:rFonts w:asciiTheme="majorBidi" w:hAnsiTheme="majorBidi" w:cstheme="majorBidi"/>
                <w:color w:val="auto"/>
                <w:sz w:val="22"/>
                <w:szCs w:val="22"/>
              </w:rPr>
              <w:t>Sertifikatai, pažymėjimai ir kiti dokumentai, patvirtinantys kvalifikacijos atitikimą nustatytiems reikalavimams:</w:t>
            </w:r>
          </w:p>
          <w:p w14:paraId="75E1A15E" w14:textId="77777777" w:rsidR="00074E95" w:rsidRDefault="00074E95" w:rsidP="00074E95">
            <w:pPr>
              <w:pStyle w:val="Default"/>
              <w:ind w:left="328"/>
              <w:jc w:val="both"/>
              <w:rPr>
                <w:rFonts w:asciiTheme="majorBidi" w:hAnsiTheme="majorBidi" w:cstheme="majorBidi"/>
                <w:color w:val="auto"/>
                <w:sz w:val="22"/>
                <w:szCs w:val="22"/>
              </w:rPr>
            </w:pPr>
            <w:r w:rsidRPr="00074E95">
              <w:rPr>
                <w:rFonts w:asciiTheme="majorBidi" w:hAnsiTheme="majorBidi" w:cstheme="majorBidi"/>
                <w:color w:val="auto"/>
                <w:sz w:val="22"/>
                <w:szCs w:val="22"/>
              </w:rPr>
              <w:t xml:space="preserve">Siūlomo specialisto Valstybės įmonės Statybos produkcijos sertifikavimo centro /VšĮ Statybos sektoriaus vystymo agentūros atestato skaitmeninė kopija arba lygiavertis dokumentas. </w:t>
            </w:r>
          </w:p>
          <w:p w14:paraId="377CB2C5" w14:textId="1092F705" w:rsidR="00EC637F" w:rsidRPr="00126239" w:rsidRDefault="00074E95" w:rsidP="004A17B8">
            <w:pPr>
              <w:pStyle w:val="Default"/>
              <w:ind w:left="328"/>
              <w:jc w:val="both"/>
              <w:rPr>
                <w:rFonts w:asciiTheme="majorBidi" w:hAnsiTheme="majorBidi" w:cstheme="majorBidi"/>
                <w:color w:val="auto"/>
                <w:sz w:val="22"/>
                <w:szCs w:val="22"/>
              </w:rPr>
            </w:pPr>
            <w:r w:rsidRPr="00074E95">
              <w:rPr>
                <w:rFonts w:asciiTheme="majorBidi" w:hAnsiTheme="majorBidi" w:cstheme="majorBidi"/>
                <w:color w:val="auto"/>
                <w:sz w:val="22"/>
                <w:szCs w:val="22"/>
              </w:rPr>
              <w:t>Jeigu Tiekėjas, registruotas Lietuvos Respublikoje, iš jo nereikalaujama pateikti jokių šį reikalavimą įrodančių dokumentų</w:t>
            </w:r>
            <w:r>
              <w:rPr>
                <w:rFonts w:asciiTheme="majorBidi" w:hAnsiTheme="majorBidi" w:cstheme="majorBidi"/>
                <w:color w:val="auto"/>
                <w:sz w:val="22"/>
                <w:szCs w:val="22"/>
              </w:rPr>
              <w:t xml:space="preserve">. </w:t>
            </w:r>
            <w:r w:rsidR="00EC637F" w:rsidRPr="00126239">
              <w:rPr>
                <w:rFonts w:asciiTheme="majorBidi" w:hAnsiTheme="majorBidi" w:cstheme="majorBidi"/>
                <w:color w:val="auto"/>
                <w:sz w:val="22"/>
                <w:szCs w:val="22"/>
              </w:rPr>
              <w:t>Perkantysis subjektas patikrins duomenis atitinkamuose Statybos sektoriaus vystymo agentūros Statybos specialistų kvalifikacijos atestatų ir (arba) teisės pripažinimo dokumentų registruose (</w:t>
            </w:r>
            <w:hyperlink r:id="rId19" w:history="1">
              <w:r w:rsidR="003F2C31" w:rsidRPr="00126239">
                <w:rPr>
                  <w:rStyle w:val="Hyperlink"/>
                  <w:rFonts w:asciiTheme="majorBidi" w:hAnsiTheme="majorBidi" w:cstheme="majorBidi"/>
                  <w:sz w:val="22"/>
                  <w:szCs w:val="22"/>
                </w:rPr>
                <w:t>http://www.ssva.lt/registrai</w:t>
              </w:r>
            </w:hyperlink>
            <w:r w:rsidR="00EC637F" w:rsidRPr="00126239">
              <w:rPr>
                <w:rFonts w:asciiTheme="majorBidi" w:hAnsiTheme="majorBidi" w:cstheme="majorBidi"/>
                <w:color w:val="auto"/>
                <w:sz w:val="22"/>
                <w:szCs w:val="22"/>
              </w:rPr>
              <w:t>).</w:t>
            </w:r>
          </w:p>
          <w:p w14:paraId="603C2576" w14:textId="77777777" w:rsidR="003F2C31" w:rsidRPr="00126239" w:rsidRDefault="003F2C31" w:rsidP="00EC637F">
            <w:pPr>
              <w:pStyle w:val="Default"/>
              <w:jc w:val="both"/>
              <w:rPr>
                <w:rFonts w:asciiTheme="majorBidi" w:hAnsiTheme="majorBidi" w:cstheme="majorBidi"/>
                <w:color w:val="auto"/>
                <w:sz w:val="22"/>
                <w:szCs w:val="22"/>
              </w:rPr>
            </w:pPr>
          </w:p>
          <w:p w14:paraId="4CE4FF35" w14:textId="77777777" w:rsidR="003F2C31" w:rsidRPr="00126239" w:rsidRDefault="003F2C31" w:rsidP="004A17B8">
            <w:pPr>
              <w:pStyle w:val="Default"/>
              <w:ind w:left="187"/>
              <w:jc w:val="both"/>
              <w:rPr>
                <w:rFonts w:asciiTheme="majorBidi" w:hAnsiTheme="majorBidi" w:cstheme="majorBidi"/>
                <w:color w:val="auto"/>
                <w:sz w:val="22"/>
                <w:szCs w:val="22"/>
              </w:rPr>
            </w:pPr>
            <w:r w:rsidRPr="00126239">
              <w:rPr>
                <w:rFonts w:asciiTheme="majorBidi" w:hAnsiTheme="majorBidi" w:cstheme="majorBidi"/>
                <w:color w:val="auto"/>
                <w:sz w:val="22"/>
                <w:szCs w:val="22"/>
              </w:rPr>
              <w:t xml:space="preserve">Jeigu dėl Statybos sektoriaus vystymo agentūros informacinės sistemos techninių trikdžių Perkantysis </w:t>
            </w:r>
            <w:r w:rsidRPr="00126239">
              <w:rPr>
                <w:rFonts w:asciiTheme="majorBidi" w:hAnsiTheme="majorBidi" w:cstheme="majorBidi"/>
                <w:color w:val="auto"/>
                <w:sz w:val="22"/>
                <w:szCs w:val="22"/>
              </w:rPr>
              <w:lastRenderedPageBreak/>
              <w:t xml:space="preserve">subjektas neturės galimybės patikrinti neatlygintinai prieinamų duomenų apie tiekėją, jis turės teisę prašyti tiekėjo pateikti nustatyta tvarka išduotą dokumentą, patvirtinantį atitiktį šiam reikalavimui. - užsienio šalių specialistai iki sutarties pasirašymo turi gauti Lietuvos Respublikos statybos įstatymo nustatyta tvarka išduotą teisės pripažinimo dokumentą. </w:t>
            </w:r>
          </w:p>
          <w:p w14:paraId="7A65C522" w14:textId="77777777" w:rsidR="003462BA" w:rsidRPr="004A17B8" w:rsidRDefault="003462BA" w:rsidP="00F23265">
            <w:pPr>
              <w:pStyle w:val="Default"/>
              <w:jc w:val="both"/>
              <w:rPr>
                <w:rFonts w:asciiTheme="majorBidi" w:hAnsiTheme="majorBidi" w:cstheme="majorBidi"/>
                <w:sz w:val="22"/>
                <w:szCs w:val="22"/>
              </w:rPr>
            </w:pPr>
          </w:p>
          <w:p w14:paraId="5ACD6F8E" w14:textId="37ADDC6E" w:rsidR="00F23265" w:rsidRPr="004A17B8" w:rsidDel="005F3E1F" w:rsidRDefault="003462BA" w:rsidP="004A17B8">
            <w:pPr>
              <w:pStyle w:val="Default"/>
              <w:jc w:val="both"/>
              <w:rPr>
                <w:rFonts w:asciiTheme="majorBidi" w:hAnsiTheme="majorBidi" w:cstheme="majorBidi"/>
                <w:color w:val="FF0000"/>
              </w:rPr>
            </w:pPr>
            <w:r w:rsidRPr="004A17B8">
              <w:rPr>
                <w:rFonts w:asciiTheme="majorBidi" w:hAnsiTheme="majorBidi" w:cstheme="majorBidi"/>
                <w:i/>
                <w:iCs/>
              </w:rPr>
              <w:t>Jeigu specialistas nėra tiekėjo darbuotojas, pateikiamas specialisto pasirašytas sutikimas teikti paslaugas, jeigu tiekėjas laimės viešąjį pirkimą ir bus pasirašyta pirkimo sutartis.</w:t>
            </w:r>
          </w:p>
        </w:tc>
        <w:tc>
          <w:tcPr>
            <w:tcW w:w="4576" w:type="dxa"/>
          </w:tcPr>
          <w:p w14:paraId="462325B8" w14:textId="77777777" w:rsidR="00D1349A" w:rsidRPr="004A17B8" w:rsidRDefault="00D1349A" w:rsidP="004A17B8">
            <w:pPr>
              <w:pStyle w:val="ListParagraph"/>
              <w:numPr>
                <w:ilvl w:val="2"/>
                <w:numId w:val="20"/>
              </w:numPr>
              <w:tabs>
                <w:tab w:val="left" w:pos="280"/>
              </w:tabs>
              <w:autoSpaceDE w:val="0"/>
              <w:autoSpaceDN w:val="0"/>
              <w:spacing w:after="0" w:line="240" w:lineRule="auto"/>
              <w:ind w:left="78" w:firstLine="0"/>
              <w:jc w:val="both"/>
              <w:rPr>
                <w:rFonts w:asciiTheme="majorBidi" w:hAnsiTheme="majorBidi" w:cstheme="majorBidi"/>
                <w:lang w:val="lt-LT"/>
              </w:rPr>
            </w:pPr>
            <w:r w:rsidRPr="004A17B8">
              <w:rPr>
                <w:rFonts w:asciiTheme="majorBidi" w:hAnsiTheme="majorBidi" w:cstheme="majorBidi"/>
                <w:lang w:val="lt-LT"/>
              </w:rPr>
              <w:lastRenderedPageBreak/>
              <w:t>jeigu pasiūlymą teikia ūkio subjektų grupė – reikalavimą turi atitikti visi ūkio subjektų grupės nariai kartu (ūkio subjektų grupės narių turimi pajėgumai sumuojama);</w:t>
            </w:r>
          </w:p>
          <w:p w14:paraId="5052B000" w14:textId="77777777" w:rsidR="00255D0F" w:rsidRPr="004A17B8" w:rsidRDefault="00D1349A" w:rsidP="009D0CE3">
            <w:pPr>
              <w:pStyle w:val="ListParagraph"/>
              <w:numPr>
                <w:ilvl w:val="2"/>
                <w:numId w:val="20"/>
              </w:numPr>
              <w:tabs>
                <w:tab w:val="left" w:pos="280"/>
              </w:tabs>
              <w:autoSpaceDE w:val="0"/>
              <w:autoSpaceDN w:val="0"/>
              <w:spacing w:after="0" w:line="240" w:lineRule="auto"/>
              <w:ind w:left="78" w:firstLine="0"/>
              <w:jc w:val="both"/>
              <w:rPr>
                <w:rFonts w:asciiTheme="majorBidi" w:hAnsiTheme="majorBidi" w:cstheme="majorBidi"/>
                <w:lang w:val="lt-LT"/>
              </w:rPr>
            </w:pPr>
            <w:r w:rsidRPr="004A17B8">
              <w:rPr>
                <w:rFonts w:asciiTheme="majorBidi" w:hAnsiTheme="majorBidi" w:cstheme="majorBidi"/>
                <w:lang w:val="lt-LT"/>
              </w:rPr>
              <w:t xml:space="preserve">tiekėjas gali remtis kitų ūkio subjektų pajėgumais – tiekėjo ir ūkio subjektų, kurių kvalifikacija tiekėjas remiasi, pajėgumai sumuojami. </w:t>
            </w:r>
          </w:p>
          <w:p w14:paraId="4D6AE9F8" w14:textId="2E2EB140" w:rsidR="00D1349A" w:rsidRPr="004A17B8" w:rsidRDefault="00D1349A" w:rsidP="004A17B8">
            <w:pPr>
              <w:pStyle w:val="ListParagraph"/>
              <w:numPr>
                <w:ilvl w:val="2"/>
                <w:numId w:val="20"/>
              </w:numPr>
              <w:tabs>
                <w:tab w:val="left" w:pos="280"/>
              </w:tabs>
              <w:autoSpaceDE w:val="0"/>
              <w:autoSpaceDN w:val="0"/>
              <w:spacing w:after="0" w:line="240" w:lineRule="auto"/>
              <w:ind w:left="78" w:firstLine="0"/>
              <w:jc w:val="both"/>
              <w:rPr>
                <w:rFonts w:asciiTheme="majorBidi" w:hAnsiTheme="majorBidi" w:cstheme="majorBidi"/>
                <w:lang w:val="lt-LT"/>
              </w:rPr>
            </w:pPr>
            <w:r w:rsidRPr="004A17B8">
              <w:rPr>
                <w:rFonts w:asciiTheme="majorBidi" w:hAnsiTheme="majorBidi" w:cstheme="majorBidi"/>
                <w:lang w:val="lt-LT"/>
              </w:rPr>
              <w:t>Tiekėjas gali remtis kitų ūkio subjektų pajėgumais tik tuomet, kai tie subjektai, kurių pajėgumais buvo pasiremta, patys teiks tas paslaugas ar atliks darbus, kuriems reikia jų pajėgumų;</w:t>
            </w:r>
          </w:p>
          <w:p w14:paraId="199EBF0A" w14:textId="72828C43" w:rsidR="00D1349A" w:rsidRPr="004A17B8" w:rsidRDefault="00D1349A" w:rsidP="004A17B8">
            <w:pPr>
              <w:pStyle w:val="ListParagraph"/>
              <w:numPr>
                <w:ilvl w:val="2"/>
                <w:numId w:val="20"/>
              </w:numPr>
              <w:tabs>
                <w:tab w:val="left" w:pos="280"/>
              </w:tabs>
              <w:autoSpaceDE w:val="0"/>
              <w:autoSpaceDN w:val="0"/>
              <w:spacing w:after="0" w:line="240" w:lineRule="auto"/>
              <w:ind w:left="78" w:firstLine="0"/>
              <w:jc w:val="both"/>
              <w:rPr>
                <w:rFonts w:asciiTheme="majorBidi" w:hAnsiTheme="majorBidi" w:cstheme="majorBidi"/>
              </w:rPr>
            </w:pPr>
            <w:r w:rsidRPr="004A17B8">
              <w:rPr>
                <w:rFonts w:asciiTheme="majorBidi" w:hAnsiTheme="majorBidi" w:cstheme="majorBidi"/>
                <w:lang w:val="lt-LT"/>
              </w:rPr>
              <w:t>subtiekėjams šis reikalavimas nenustatomas.</w:t>
            </w:r>
          </w:p>
          <w:p w14:paraId="1D7DB495" w14:textId="77777777" w:rsidR="00F23265" w:rsidRPr="004A17B8" w:rsidDel="005F3E1F" w:rsidRDefault="00F23265" w:rsidP="004A17B8">
            <w:pPr>
              <w:pStyle w:val="ListParagraph"/>
              <w:tabs>
                <w:tab w:val="left" w:pos="280"/>
              </w:tabs>
              <w:autoSpaceDE w:val="0"/>
              <w:autoSpaceDN w:val="0"/>
              <w:spacing w:after="0" w:line="240" w:lineRule="auto"/>
              <w:ind w:left="78"/>
              <w:jc w:val="both"/>
              <w:rPr>
                <w:rFonts w:asciiTheme="majorBidi" w:hAnsiTheme="majorBidi" w:cstheme="majorBidi"/>
              </w:rPr>
            </w:pPr>
          </w:p>
        </w:tc>
      </w:tr>
    </w:tbl>
    <w:p w14:paraId="6A0CE29B" w14:textId="77777777" w:rsidR="0015651E" w:rsidRPr="004725DE" w:rsidRDefault="0015651E" w:rsidP="0045130E">
      <w:pPr>
        <w:tabs>
          <w:tab w:val="left" w:pos="993"/>
        </w:tabs>
        <w:spacing w:after="0" w:line="240" w:lineRule="auto"/>
        <w:jc w:val="center"/>
        <w:rPr>
          <w:rFonts w:ascii="Times New Roman" w:hAnsi="Times New Roman" w:cs="Times New Roman"/>
          <w:b/>
          <w:bCs/>
        </w:rPr>
      </w:pPr>
    </w:p>
    <w:sectPr w:rsidR="0015651E" w:rsidRPr="004725DE" w:rsidSect="00AB6BC0">
      <w:footerReference w:type="default" r:id="rId20"/>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A5FB7" w14:textId="77777777" w:rsidR="00FC2231" w:rsidRDefault="00FC2231" w:rsidP="00DA023F">
      <w:pPr>
        <w:spacing w:after="0" w:line="240" w:lineRule="auto"/>
      </w:pPr>
      <w:r>
        <w:separator/>
      </w:r>
    </w:p>
  </w:endnote>
  <w:endnote w:type="continuationSeparator" w:id="0">
    <w:p w14:paraId="65827DBE" w14:textId="77777777" w:rsidR="00FC2231" w:rsidRDefault="00FC2231"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3ECD8" w14:textId="77777777" w:rsidR="00FC2231" w:rsidRDefault="00FC2231" w:rsidP="00DA023F">
      <w:pPr>
        <w:spacing w:after="0" w:line="240" w:lineRule="auto"/>
      </w:pPr>
      <w:r>
        <w:separator/>
      </w:r>
    </w:p>
  </w:footnote>
  <w:footnote w:type="continuationSeparator" w:id="0">
    <w:p w14:paraId="4BF61CE8" w14:textId="77777777" w:rsidR="00FC2231" w:rsidRDefault="00FC2231" w:rsidP="00DA023F">
      <w:pPr>
        <w:spacing w:after="0" w:line="240" w:lineRule="auto"/>
      </w:pPr>
      <w:r>
        <w:continuationSeparator/>
      </w:r>
    </w:p>
  </w:footnote>
  <w:footnote w:id="1">
    <w:p w14:paraId="6BBD28F9" w14:textId="77777777" w:rsidR="00F40814" w:rsidRPr="00F40814" w:rsidRDefault="0008066C" w:rsidP="00F40814">
      <w:pPr>
        <w:pStyle w:val="FootnoteText"/>
        <w:jc w:val="both"/>
        <w:rPr>
          <w:rFonts w:asciiTheme="majorBidi" w:hAnsiTheme="majorBidi" w:cstheme="majorBidi"/>
          <w:i/>
          <w:iCs/>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F40814">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F40814" w:rsidRDefault="00F40814" w:rsidP="00F40814">
      <w:pPr>
        <w:pStyle w:val="FootnoteText"/>
        <w:numPr>
          <w:ilvl w:val="0"/>
          <w:numId w:val="18"/>
        </w:numPr>
        <w:jc w:val="both"/>
        <w:rPr>
          <w:rFonts w:asciiTheme="majorBidi" w:eastAsia="Yu Mincho" w:hAnsiTheme="majorBidi" w:cstheme="majorBidi"/>
          <w:i/>
          <w:iCs/>
        </w:rPr>
      </w:pPr>
      <w:r w:rsidRPr="00F40814">
        <w:rPr>
          <w:rFonts w:asciiTheme="majorBidi" w:eastAsia="Yu Mincho" w:hAnsiTheme="majorBidi" w:cstheme="majorBidi"/>
          <w:i/>
          <w:iCs/>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F40814">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B32FA8" w:rsidRDefault="00A370A2" w:rsidP="00B32FA8">
      <w:pPr>
        <w:pStyle w:val="FootnoteText"/>
        <w:jc w:val="both"/>
        <w:rPr>
          <w:rFonts w:asciiTheme="majorBidi" w:hAnsiTheme="majorBidi" w:cstheme="majorBidi"/>
          <w:i/>
          <w:iCs/>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B32FA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B32FA8" w:rsidRDefault="00B32FA8" w:rsidP="00B32FA8">
      <w:pPr>
        <w:pStyle w:val="FootnoteText"/>
        <w:numPr>
          <w:ilvl w:val="0"/>
          <w:numId w:val="16"/>
        </w:numPr>
        <w:jc w:val="both"/>
        <w:rPr>
          <w:rFonts w:asciiTheme="majorBidi" w:eastAsia="Yu Mincho" w:hAnsiTheme="majorBidi" w:cstheme="majorBidi"/>
          <w:i/>
          <w:iCs/>
        </w:rPr>
      </w:pPr>
      <w:r w:rsidRPr="00B32FA8">
        <w:rPr>
          <w:rFonts w:asciiTheme="majorBidi" w:eastAsia="Yu Mincho" w:hAnsiTheme="majorBidi" w:cstheme="majorBidi"/>
          <w:i/>
          <w:iCs/>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B32FA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217B8" w:rsidRDefault="00A370A2" w:rsidP="007217B8">
      <w:pPr>
        <w:pStyle w:val="FootnoteText"/>
        <w:jc w:val="both"/>
        <w:rPr>
          <w:rFonts w:asciiTheme="majorBidi" w:hAnsiTheme="majorBidi" w:cstheme="majorBidi"/>
          <w:i/>
          <w:iCs/>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217B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217B8" w:rsidRDefault="007217B8" w:rsidP="007217B8">
      <w:pPr>
        <w:pStyle w:val="FootnoteText"/>
        <w:numPr>
          <w:ilvl w:val="0"/>
          <w:numId w:val="17"/>
        </w:numPr>
        <w:jc w:val="both"/>
        <w:rPr>
          <w:rFonts w:asciiTheme="majorBidi" w:eastAsia="Yu Mincho" w:hAnsiTheme="majorBidi" w:cstheme="majorBidi"/>
          <w:i/>
          <w:iCs/>
        </w:rPr>
      </w:pPr>
      <w:r w:rsidRPr="007217B8">
        <w:rPr>
          <w:rFonts w:asciiTheme="majorBidi" w:eastAsia="Yu Mincho" w:hAnsiTheme="majorBidi" w:cstheme="majorBidi"/>
          <w:i/>
          <w:iCs/>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7217B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3246FB"/>
    <w:multiLevelType w:val="hybridMultilevel"/>
    <w:tmpl w:val="F078F0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0D250D"/>
    <w:multiLevelType w:val="hybridMultilevel"/>
    <w:tmpl w:val="CBA62D92"/>
    <w:lvl w:ilvl="0" w:tplc="04270001">
      <w:start w:val="1"/>
      <w:numFmt w:val="bullet"/>
      <w:lvlText w:val=""/>
      <w:lvlJc w:val="left"/>
      <w:pPr>
        <w:ind w:left="720" w:hanging="360"/>
      </w:pPr>
      <w:rPr>
        <w:rFonts w:ascii="Symbol" w:hAnsi="Symbol" w:hint="default"/>
      </w:rPr>
    </w:lvl>
    <w:lvl w:ilvl="1" w:tplc="1CF0911A">
      <w:numFmt w:val="bullet"/>
      <w:lvlText w:val="·"/>
      <w:lvlJc w:val="left"/>
      <w:pPr>
        <w:ind w:left="1440" w:hanging="360"/>
      </w:pPr>
      <w:rPr>
        <w:rFonts w:ascii="Times New Roman" w:eastAsiaTheme="minorHAnsi" w:hAnsi="Times New Roman" w:cs="Times New Roman" w:hint="default"/>
      </w:rPr>
    </w:lvl>
    <w:lvl w:ilvl="2" w:tplc="04270001">
      <w:start w:val="1"/>
      <w:numFmt w:val="bullet"/>
      <w:lvlText w:val=""/>
      <w:lvlJc w:val="left"/>
      <w:pPr>
        <w:ind w:left="72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6875F0"/>
    <w:multiLevelType w:val="hybridMultilevel"/>
    <w:tmpl w:val="B0CAC59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0B9823A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94006DD"/>
    <w:multiLevelType w:val="multilevel"/>
    <w:tmpl w:val="19B20B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7832530"/>
    <w:multiLevelType w:val="multilevel"/>
    <w:tmpl w:val="35F203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6"/>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1"/>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4"/>
  </w:num>
  <w:num w:numId="4"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3"/>
  </w:num>
  <w:num w:numId="8" w16cid:durableId="874267629">
    <w:abstractNumId w:val="13"/>
  </w:num>
  <w:num w:numId="9" w16cid:durableId="287975840">
    <w:abstractNumId w:val="19"/>
  </w:num>
  <w:num w:numId="10" w16cid:durableId="224217380">
    <w:abstractNumId w:val="5"/>
  </w:num>
  <w:num w:numId="11" w16cid:durableId="671761623">
    <w:abstractNumId w:val="9"/>
  </w:num>
  <w:num w:numId="12" w16cid:durableId="912201607">
    <w:abstractNumId w:val="12"/>
  </w:num>
  <w:num w:numId="13" w16cid:durableId="1516917841">
    <w:abstractNumId w:val="7"/>
  </w:num>
  <w:num w:numId="14" w16cid:durableId="1884630571">
    <w:abstractNumId w:val="8"/>
  </w:num>
  <w:num w:numId="15" w16cid:durableId="1314943731">
    <w:abstractNumId w:val="4"/>
  </w:num>
  <w:num w:numId="16" w16cid:durableId="1473055655">
    <w:abstractNumId w:val="17"/>
  </w:num>
  <w:num w:numId="17" w16cid:durableId="510532351">
    <w:abstractNumId w:val="0"/>
  </w:num>
  <w:num w:numId="18" w16cid:durableId="494614562">
    <w:abstractNumId w:val="15"/>
  </w:num>
  <w:num w:numId="19" w16cid:durableId="1047755677">
    <w:abstractNumId w:val="16"/>
  </w:num>
  <w:num w:numId="20" w16cid:durableId="1599098328">
    <w:abstractNumId w:val="2"/>
  </w:num>
  <w:num w:numId="21" w16cid:durableId="1419717797">
    <w:abstractNumId w:val="1"/>
  </w:num>
  <w:num w:numId="22" w16cid:durableId="799767208">
    <w:abstractNumId w:val="10"/>
  </w:num>
  <w:num w:numId="23" w16cid:durableId="157596807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85F"/>
    <w:rsid w:val="00032A2D"/>
    <w:rsid w:val="00033FC9"/>
    <w:rsid w:val="000379FC"/>
    <w:rsid w:val="0004030A"/>
    <w:rsid w:val="000423CC"/>
    <w:rsid w:val="00061E35"/>
    <w:rsid w:val="00074E95"/>
    <w:rsid w:val="0008066C"/>
    <w:rsid w:val="0008540D"/>
    <w:rsid w:val="00091681"/>
    <w:rsid w:val="00091F8A"/>
    <w:rsid w:val="000A0746"/>
    <w:rsid w:val="000A4DD3"/>
    <w:rsid w:val="000B0075"/>
    <w:rsid w:val="000C48B5"/>
    <w:rsid w:val="000C4BBD"/>
    <w:rsid w:val="000C5163"/>
    <w:rsid w:val="000C7534"/>
    <w:rsid w:val="000D10CA"/>
    <w:rsid w:val="000E66D1"/>
    <w:rsid w:val="000E7A23"/>
    <w:rsid w:val="000F0093"/>
    <w:rsid w:val="000F06AE"/>
    <w:rsid w:val="000F37F7"/>
    <w:rsid w:val="00105899"/>
    <w:rsid w:val="00107832"/>
    <w:rsid w:val="0011536F"/>
    <w:rsid w:val="00126050"/>
    <w:rsid w:val="00126239"/>
    <w:rsid w:val="00127029"/>
    <w:rsid w:val="001304F8"/>
    <w:rsid w:val="00135888"/>
    <w:rsid w:val="0013651A"/>
    <w:rsid w:val="001437BD"/>
    <w:rsid w:val="00154AA9"/>
    <w:rsid w:val="0015651E"/>
    <w:rsid w:val="00161BF9"/>
    <w:rsid w:val="00164FE3"/>
    <w:rsid w:val="00166D95"/>
    <w:rsid w:val="00170906"/>
    <w:rsid w:val="0017348D"/>
    <w:rsid w:val="00173495"/>
    <w:rsid w:val="001844F7"/>
    <w:rsid w:val="001869E7"/>
    <w:rsid w:val="001966FC"/>
    <w:rsid w:val="001A000F"/>
    <w:rsid w:val="001A0288"/>
    <w:rsid w:val="001A0789"/>
    <w:rsid w:val="001B3760"/>
    <w:rsid w:val="001C6716"/>
    <w:rsid w:val="001C77DF"/>
    <w:rsid w:val="001C7CE7"/>
    <w:rsid w:val="001D0E77"/>
    <w:rsid w:val="001D3274"/>
    <w:rsid w:val="001D426C"/>
    <w:rsid w:val="001D5CFC"/>
    <w:rsid w:val="001D600E"/>
    <w:rsid w:val="001D7AFD"/>
    <w:rsid w:val="001E02DF"/>
    <w:rsid w:val="001E40FF"/>
    <w:rsid w:val="001E585B"/>
    <w:rsid w:val="00200DA9"/>
    <w:rsid w:val="00211152"/>
    <w:rsid w:val="00212882"/>
    <w:rsid w:val="00220BED"/>
    <w:rsid w:val="00235B0C"/>
    <w:rsid w:val="00235D06"/>
    <w:rsid w:val="00236EB6"/>
    <w:rsid w:val="002419F4"/>
    <w:rsid w:val="00246ABB"/>
    <w:rsid w:val="00255D0F"/>
    <w:rsid w:val="0026671E"/>
    <w:rsid w:val="00267A28"/>
    <w:rsid w:val="00273258"/>
    <w:rsid w:val="00275F2C"/>
    <w:rsid w:val="00280C62"/>
    <w:rsid w:val="00286B31"/>
    <w:rsid w:val="00290DA8"/>
    <w:rsid w:val="00292657"/>
    <w:rsid w:val="002931C6"/>
    <w:rsid w:val="002B5BE4"/>
    <w:rsid w:val="002C25E9"/>
    <w:rsid w:val="002C2AD9"/>
    <w:rsid w:val="002C501D"/>
    <w:rsid w:val="002D45BA"/>
    <w:rsid w:val="002D65A5"/>
    <w:rsid w:val="002F2EEB"/>
    <w:rsid w:val="002F3B53"/>
    <w:rsid w:val="0032741D"/>
    <w:rsid w:val="00332FC8"/>
    <w:rsid w:val="00336C5B"/>
    <w:rsid w:val="003462BA"/>
    <w:rsid w:val="003464ED"/>
    <w:rsid w:val="00350763"/>
    <w:rsid w:val="0036058B"/>
    <w:rsid w:val="00360688"/>
    <w:rsid w:val="003654D8"/>
    <w:rsid w:val="00365573"/>
    <w:rsid w:val="00372191"/>
    <w:rsid w:val="00372FB7"/>
    <w:rsid w:val="00374447"/>
    <w:rsid w:val="00374D75"/>
    <w:rsid w:val="0038359F"/>
    <w:rsid w:val="00386068"/>
    <w:rsid w:val="0038696C"/>
    <w:rsid w:val="003922F8"/>
    <w:rsid w:val="00396ADE"/>
    <w:rsid w:val="003B6B56"/>
    <w:rsid w:val="003B79DA"/>
    <w:rsid w:val="003C1C38"/>
    <w:rsid w:val="003C1ED4"/>
    <w:rsid w:val="003C2C18"/>
    <w:rsid w:val="003E247D"/>
    <w:rsid w:val="003F264F"/>
    <w:rsid w:val="003F2C31"/>
    <w:rsid w:val="0040410A"/>
    <w:rsid w:val="00404A59"/>
    <w:rsid w:val="004106D5"/>
    <w:rsid w:val="00410DBC"/>
    <w:rsid w:val="004121BB"/>
    <w:rsid w:val="00416EE5"/>
    <w:rsid w:val="00420503"/>
    <w:rsid w:val="00431062"/>
    <w:rsid w:val="00432E39"/>
    <w:rsid w:val="0043353D"/>
    <w:rsid w:val="00444BFF"/>
    <w:rsid w:val="0045130E"/>
    <w:rsid w:val="00452D53"/>
    <w:rsid w:val="00455C8B"/>
    <w:rsid w:val="00456676"/>
    <w:rsid w:val="00457291"/>
    <w:rsid w:val="00463882"/>
    <w:rsid w:val="004725DE"/>
    <w:rsid w:val="004728A9"/>
    <w:rsid w:val="004A05E5"/>
    <w:rsid w:val="004A17B8"/>
    <w:rsid w:val="004A5AFB"/>
    <w:rsid w:val="004A5B5F"/>
    <w:rsid w:val="004C0CF1"/>
    <w:rsid w:val="004C170B"/>
    <w:rsid w:val="004C39F5"/>
    <w:rsid w:val="004C3CFD"/>
    <w:rsid w:val="004C4C5A"/>
    <w:rsid w:val="004C7406"/>
    <w:rsid w:val="004D6C3C"/>
    <w:rsid w:val="004E2982"/>
    <w:rsid w:val="004E3C41"/>
    <w:rsid w:val="004F045A"/>
    <w:rsid w:val="004F2CC7"/>
    <w:rsid w:val="004F2E73"/>
    <w:rsid w:val="004F4669"/>
    <w:rsid w:val="004F63E7"/>
    <w:rsid w:val="004F7800"/>
    <w:rsid w:val="00503707"/>
    <w:rsid w:val="00506276"/>
    <w:rsid w:val="0051368D"/>
    <w:rsid w:val="00514EF1"/>
    <w:rsid w:val="00515C0A"/>
    <w:rsid w:val="00525B4F"/>
    <w:rsid w:val="00526D3B"/>
    <w:rsid w:val="00527BDC"/>
    <w:rsid w:val="00530B63"/>
    <w:rsid w:val="00531083"/>
    <w:rsid w:val="00545C36"/>
    <w:rsid w:val="005574C9"/>
    <w:rsid w:val="005602F5"/>
    <w:rsid w:val="00563688"/>
    <w:rsid w:val="00563852"/>
    <w:rsid w:val="0056731F"/>
    <w:rsid w:val="00575AFD"/>
    <w:rsid w:val="00576939"/>
    <w:rsid w:val="00583807"/>
    <w:rsid w:val="00585CC1"/>
    <w:rsid w:val="00591F56"/>
    <w:rsid w:val="00596D13"/>
    <w:rsid w:val="00597BA9"/>
    <w:rsid w:val="005A0703"/>
    <w:rsid w:val="005A09AC"/>
    <w:rsid w:val="005A5E33"/>
    <w:rsid w:val="005A6E6C"/>
    <w:rsid w:val="005C080C"/>
    <w:rsid w:val="005C3F8E"/>
    <w:rsid w:val="005D32EA"/>
    <w:rsid w:val="005E5C86"/>
    <w:rsid w:val="005F3ABD"/>
    <w:rsid w:val="005F3E1F"/>
    <w:rsid w:val="00607E3E"/>
    <w:rsid w:val="006101DC"/>
    <w:rsid w:val="006127E8"/>
    <w:rsid w:val="00612FDD"/>
    <w:rsid w:val="00613E0E"/>
    <w:rsid w:val="0062255A"/>
    <w:rsid w:val="006259B5"/>
    <w:rsid w:val="00625A15"/>
    <w:rsid w:val="00632C35"/>
    <w:rsid w:val="00636234"/>
    <w:rsid w:val="00656853"/>
    <w:rsid w:val="006570D2"/>
    <w:rsid w:val="006579C3"/>
    <w:rsid w:val="00657C92"/>
    <w:rsid w:val="006679EA"/>
    <w:rsid w:val="006721F8"/>
    <w:rsid w:val="006824DC"/>
    <w:rsid w:val="006874C9"/>
    <w:rsid w:val="006A06F1"/>
    <w:rsid w:val="006A3269"/>
    <w:rsid w:val="006A3C1F"/>
    <w:rsid w:val="006A5166"/>
    <w:rsid w:val="006A7E33"/>
    <w:rsid w:val="006B0231"/>
    <w:rsid w:val="006B0B6E"/>
    <w:rsid w:val="006C0CCE"/>
    <w:rsid w:val="006C14E5"/>
    <w:rsid w:val="006C2F2F"/>
    <w:rsid w:val="006D2536"/>
    <w:rsid w:val="006D2C00"/>
    <w:rsid w:val="006F2C73"/>
    <w:rsid w:val="006F3CC7"/>
    <w:rsid w:val="007056EB"/>
    <w:rsid w:val="007132DB"/>
    <w:rsid w:val="007217B8"/>
    <w:rsid w:val="007230A7"/>
    <w:rsid w:val="00725C74"/>
    <w:rsid w:val="007261DB"/>
    <w:rsid w:val="00741663"/>
    <w:rsid w:val="0075128C"/>
    <w:rsid w:val="0075307A"/>
    <w:rsid w:val="00776B9D"/>
    <w:rsid w:val="0078026E"/>
    <w:rsid w:val="00781A79"/>
    <w:rsid w:val="00784B2D"/>
    <w:rsid w:val="007874EC"/>
    <w:rsid w:val="007A1387"/>
    <w:rsid w:val="007A3AED"/>
    <w:rsid w:val="007B2523"/>
    <w:rsid w:val="007B4FB5"/>
    <w:rsid w:val="007C02FE"/>
    <w:rsid w:val="007C0CF2"/>
    <w:rsid w:val="007C57D1"/>
    <w:rsid w:val="007D5CF7"/>
    <w:rsid w:val="007F6B80"/>
    <w:rsid w:val="00803104"/>
    <w:rsid w:val="00805D13"/>
    <w:rsid w:val="00805F53"/>
    <w:rsid w:val="0080609D"/>
    <w:rsid w:val="00806133"/>
    <w:rsid w:val="00810BAE"/>
    <w:rsid w:val="008118C8"/>
    <w:rsid w:val="00812F5F"/>
    <w:rsid w:val="008303C9"/>
    <w:rsid w:val="00836F4B"/>
    <w:rsid w:val="008440F0"/>
    <w:rsid w:val="008551A9"/>
    <w:rsid w:val="00862C81"/>
    <w:rsid w:val="00866068"/>
    <w:rsid w:val="00866AEB"/>
    <w:rsid w:val="00874B0C"/>
    <w:rsid w:val="008912CD"/>
    <w:rsid w:val="0089187E"/>
    <w:rsid w:val="008B1C09"/>
    <w:rsid w:val="008B2FA4"/>
    <w:rsid w:val="008B3689"/>
    <w:rsid w:val="008B5702"/>
    <w:rsid w:val="008B6C8A"/>
    <w:rsid w:val="008D19F5"/>
    <w:rsid w:val="008D5C61"/>
    <w:rsid w:val="008D6952"/>
    <w:rsid w:val="008D6E61"/>
    <w:rsid w:val="008E4167"/>
    <w:rsid w:val="008E5B4D"/>
    <w:rsid w:val="00900243"/>
    <w:rsid w:val="009065ED"/>
    <w:rsid w:val="009113C8"/>
    <w:rsid w:val="009219C6"/>
    <w:rsid w:val="00922093"/>
    <w:rsid w:val="009231AE"/>
    <w:rsid w:val="009279A0"/>
    <w:rsid w:val="00930D9D"/>
    <w:rsid w:val="00945923"/>
    <w:rsid w:val="00945DBF"/>
    <w:rsid w:val="00960F02"/>
    <w:rsid w:val="00965902"/>
    <w:rsid w:val="00971E7B"/>
    <w:rsid w:val="00981178"/>
    <w:rsid w:val="0099152A"/>
    <w:rsid w:val="00991F59"/>
    <w:rsid w:val="00992800"/>
    <w:rsid w:val="00994B85"/>
    <w:rsid w:val="009957B0"/>
    <w:rsid w:val="009A2CBC"/>
    <w:rsid w:val="009B09D5"/>
    <w:rsid w:val="009B7138"/>
    <w:rsid w:val="009C0712"/>
    <w:rsid w:val="009C5999"/>
    <w:rsid w:val="009C6CCB"/>
    <w:rsid w:val="009D0CE3"/>
    <w:rsid w:val="009D1A3C"/>
    <w:rsid w:val="009D27E7"/>
    <w:rsid w:val="009E52AC"/>
    <w:rsid w:val="009F0132"/>
    <w:rsid w:val="009F2439"/>
    <w:rsid w:val="00A10E58"/>
    <w:rsid w:val="00A1395F"/>
    <w:rsid w:val="00A21C3D"/>
    <w:rsid w:val="00A24624"/>
    <w:rsid w:val="00A258E6"/>
    <w:rsid w:val="00A318D3"/>
    <w:rsid w:val="00A34CBF"/>
    <w:rsid w:val="00A370A2"/>
    <w:rsid w:val="00A45C77"/>
    <w:rsid w:val="00A52290"/>
    <w:rsid w:val="00A57EB9"/>
    <w:rsid w:val="00A73B39"/>
    <w:rsid w:val="00A73D85"/>
    <w:rsid w:val="00A80C3E"/>
    <w:rsid w:val="00A8163E"/>
    <w:rsid w:val="00AA3CA5"/>
    <w:rsid w:val="00AA7293"/>
    <w:rsid w:val="00AB0F5B"/>
    <w:rsid w:val="00AB48F9"/>
    <w:rsid w:val="00AB6426"/>
    <w:rsid w:val="00AB6BC0"/>
    <w:rsid w:val="00AB7E15"/>
    <w:rsid w:val="00AC2DEE"/>
    <w:rsid w:val="00AC4DEE"/>
    <w:rsid w:val="00AC6210"/>
    <w:rsid w:val="00AC7334"/>
    <w:rsid w:val="00AD1079"/>
    <w:rsid w:val="00AD1840"/>
    <w:rsid w:val="00AD363F"/>
    <w:rsid w:val="00AD5FE4"/>
    <w:rsid w:val="00AD671C"/>
    <w:rsid w:val="00AE468D"/>
    <w:rsid w:val="00AE51C0"/>
    <w:rsid w:val="00AE5520"/>
    <w:rsid w:val="00B0290E"/>
    <w:rsid w:val="00B07ABA"/>
    <w:rsid w:val="00B120E7"/>
    <w:rsid w:val="00B160EE"/>
    <w:rsid w:val="00B22854"/>
    <w:rsid w:val="00B2336C"/>
    <w:rsid w:val="00B30A76"/>
    <w:rsid w:val="00B32FA8"/>
    <w:rsid w:val="00B37120"/>
    <w:rsid w:val="00B44812"/>
    <w:rsid w:val="00B476C9"/>
    <w:rsid w:val="00B63335"/>
    <w:rsid w:val="00B76CD9"/>
    <w:rsid w:val="00B82BDC"/>
    <w:rsid w:val="00B84785"/>
    <w:rsid w:val="00B90853"/>
    <w:rsid w:val="00B97B2C"/>
    <w:rsid w:val="00BA0D5B"/>
    <w:rsid w:val="00BA27FC"/>
    <w:rsid w:val="00BA6DC7"/>
    <w:rsid w:val="00BA6EAE"/>
    <w:rsid w:val="00BB1607"/>
    <w:rsid w:val="00BB663C"/>
    <w:rsid w:val="00BC16EF"/>
    <w:rsid w:val="00BC3B0E"/>
    <w:rsid w:val="00BD1DD0"/>
    <w:rsid w:val="00BD357B"/>
    <w:rsid w:val="00BD4074"/>
    <w:rsid w:val="00BE7768"/>
    <w:rsid w:val="00BF0268"/>
    <w:rsid w:val="00BF37E2"/>
    <w:rsid w:val="00C01EA0"/>
    <w:rsid w:val="00C26B5B"/>
    <w:rsid w:val="00C357AD"/>
    <w:rsid w:val="00C444A0"/>
    <w:rsid w:val="00C55F33"/>
    <w:rsid w:val="00C60FCD"/>
    <w:rsid w:val="00C803FF"/>
    <w:rsid w:val="00C829E0"/>
    <w:rsid w:val="00C870B6"/>
    <w:rsid w:val="00C96820"/>
    <w:rsid w:val="00C96A9F"/>
    <w:rsid w:val="00C9713B"/>
    <w:rsid w:val="00CC39BA"/>
    <w:rsid w:val="00CD2105"/>
    <w:rsid w:val="00CD61D2"/>
    <w:rsid w:val="00CD6711"/>
    <w:rsid w:val="00CE2B21"/>
    <w:rsid w:val="00CE564A"/>
    <w:rsid w:val="00CF0D81"/>
    <w:rsid w:val="00CF1D9A"/>
    <w:rsid w:val="00CF6E75"/>
    <w:rsid w:val="00D029CC"/>
    <w:rsid w:val="00D1349A"/>
    <w:rsid w:val="00D13660"/>
    <w:rsid w:val="00D2378F"/>
    <w:rsid w:val="00D24E8F"/>
    <w:rsid w:val="00D307C0"/>
    <w:rsid w:val="00D32422"/>
    <w:rsid w:val="00D40C40"/>
    <w:rsid w:val="00D47859"/>
    <w:rsid w:val="00D50031"/>
    <w:rsid w:val="00D53E14"/>
    <w:rsid w:val="00D560DF"/>
    <w:rsid w:val="00D56663"/>
    <w:rsid w:val="00D7033C"/>
    <w:rsid w:val="00D7204A"/>
    <w:rsid w:val="00DA023F"/>
    <w:rsid w:val="00DA0C77"/>
    <w:rsid w:val="00DB5352"/>
    <w:rsid w:val="00DB597A"/>
    <w:rsid w:val="00DB6D6D"/>
    <w:rsid w:val="00DC6454"/>
    <w:rsid w:val="00DC77C4"/>
    <w:rsid w:val="00DD03FA"/>
    <w:rsid w:val="00DD5988"/>
    <w:rsid w:val="00DE649F"/>
    <w:rsid w:val="00DF1B57"/>
    <w:rsid w:val="00DF73B1"/>
    <w:rsid w:val="00E14C1A"/>
    <w:rsid w:val="00E24046"/>
    <w:rsid w:val="00E37605"/>
    <w:rsid w:val="00E658D2"/>
    <w:rsid w:val="00E804C0"/>
    <w:rsid w:val="00E82C40"/>
    <w:rsid w:val="00E82C64"/>
    <w:rsid w:val="00E93FDD"/>
    <w:rsid w:val="00EA16CF"/>
    <w:rsid w:val="00EA1CF4"/>
    <w:rsid w:val="00EA5454"/>
    <w:rsid w:val="00EA6AFF"/>
    <w:rsid w:val="00EC29F3"/>
    <w:rsid w:val="00EC36F5"/>
    <w:rsid w:val="00EC381B"/>
    <w:rsid w:val="00EC637F"/>
    <w:rsid w:val="00EE1D6B"/>
    <w:rsid w:val="00F00930"/>
    <w:rsid w:val="00F019F8"/>
    <w:rsid w:val="00F122A5"/>
    <w:rsid w:val="00F23265"/>
    <w:rsid w:val="00F2503A"/>
    <w:rsid w:val="00F26262"/>
    <w:rsid w:val="00F30F4A"/>
    <w:rsid w:val="00F40814"/>
    <w:rsid w:val="00F448BE"/>
    <w:rsid w:val="00F46C37"/>
    <w:rsid w:val="00F60F70"/>
    <w:rsid w:val="00F6384E"/>
    <w:rsid w:val="00F73D9A"/>
    <w:rsid w:val="00F75424"/>
    <w:rsid w:val="00F778E1"/>
    <w:rsid w:val="00F83646"/>
    <w:rsid w:val="00F92F1E"/>
    <w:rsid w:val="00FA0B46"/>
    <w:rsid w:val="00FA0DC9"/>
    <w:rsid w:val="00FA19B9"/>
    <w:rsid w:val="00FA2428"/>
    <w:rsid w:val="00FB607C"/>
    <w:rsid w:val="00FB7584"/>
    <w:rsid w:val="00FC01F2"/>
    <w:rsid w:val="00FC2231"/>
    <w:rsid w:val="00FE6A69"/>
    <w:rsid w:val="00FE7F8F"/>
    <w:rsid w:val="00FF1C62"/>
    <w:rsid w:val="00FF2229"/>
    <w:rsid w:val="00FF228A"/>
    <w:rsid w:val="00FF77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0F5161E8-E52F-45DB-A88A-F8FEADB61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styleId="Mention">
    <w:name w:val="Mention"/>
    <w:basedOn w:val="DefaultParagraphFont"/>
    <w:uiPriority w:val="99"/>
    <w:unhideWhenUsed/>
    <w:rsid w:val="00A73B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www.ssva.lt/registr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3" ma:contentTypeDescription="Kurkite naują dokumentą." ma:contentTypeScope="" ma:versionID="03aea6eb1998184615b3aaa62f7a8292">
  <xsd:schema xmlns:xsd="http://www.w3.org/2001/XMLSchema" xmlns:xs="http://www.w3.org/2001/XMLSchema" xmlns:p="http://schemas.microsoft.com/office/2006/metadata/properties" xmlns:ns2="80b7cad4-ed0a-4393-8a57-9f7494ab4836" targetNamespace="http://schemas.microsoft.com/office/2006/metadata/properties" ma:root="true" ma:fieldsID="109f8935d97caabf45dac3ad374a000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2.xml><?xml version="1.0" encoding="utf-8"?>
<ds:datastoreItem xmlns:ds="http://schemas.openxmlformats.org/officeDocument/2006/customXml" ds:itemID="{F9AC343E-1180-4C6A-A96C-545B71A6B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A0FB0-F334-4830-9A85-91E32842E19C}">
  <ds:schemaRefs>
    <ds:schemaRef ds:uri="http://purl.org/dc/dcmitype/"/>
    <ds:schemaRef ds:uri="http://purl.org/dc/elements/1.1/"/>
    <ds:schemaRef ds:uri="http://purl.org/dc/term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80b7cad4-ed0a-4393-8a57-9f7494ab4836"/>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12</Pages>
  <Words>15828</Words>
  <Characters>9022</Characters>
  <Application>Microsoft Office Word</Application>
  <DocSecurity>0</DocSecurity>
  <Lines>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24801</CharactersWithSpaces>
  <SharedDoc>false</SharedDoc>
  <HLinks>
    <vt:vector size="54" baseType="variant">
      <vt:variant>
        <vt:i4>589848</vt:i4>
      </vt:variant>
      <vt:variant>
        <vt:i4>24</vt:i4>
      </vt:variant>
      <vt:variant>
        <vt:i4>0</vt:i4>
      </vt:variant>
      <vt:variant>
        <vt:i4>5</vt:i4>
      </vt:variant>
      <vt:variant>
        <vt:lpwstr>http://www.ssva.lt/registrai</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Eglė Kaminaitė</cp:lastModifiedBy>
  <cp:revision>151</cp:revision>
  <dcterms:created xsi:type="dcterms:W3CDTF">2024-11-21T09:48:00Z</dcterms:created>
  <dcterms:modified xsi:type="dcterms:W3CDTF">2026-02-11T05:54:00Z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ies>
</file>